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920" w:rsidRDefault="000D7920" w:rsidP="009254C1">
      <w:pPr>
        <w:widowControl/>
        <w:snapToGrid w:val="0"/>
        <w:jc w:val="center"/>
        <w:rPr>
          <w:rFonts w:ascii="標楷體" w:eastAsia="標楷體" w:hAnsi="標楷體" w:cs="Times New Roman"/>
          <w:b/>
          <w:bCs/>
          <w:sz w:val="32"/>
          <w:szCs w:val="32"/>
        </w:rPr>
      </w:pPr>
      <w:r w:rsidRPr="000D7920">
        <w:rPr>
          <w:rFonts w:ascii="標楷體" w:eastAsia="標楷體" w:hAnsi="標楷體" w:cs="標楷體" w:hint="eastAsia"/>
          <w:b/>
          <w:bCs/>
          <w:sz w:val="32"/>
          <w:szCs w:val="32"/>
        </w:rPr>
        <w:t>國立</w:t>
      </w:r>
      <w:proofErr w:type="gramStart"/>
      <w:r w:rsidRPr="000D7920">
        <w:rPr>
          <w:rFonts w:ascii="標楷體" w:eastAsia="標楷體" w:hAnsi="標楷體" w:cs="標楷體" w:hint="eastAsia"/>
          <w:b/>
          <w:bCs/>
          <w:sz w:val="32"/>
          <w:szCs w:val="32"/>
        </w:rPr>
        <w:t>臺</w:t>
      </w:r>
      <w:proofErr w:type="gramEnd"/>
      <w:r w:rsidRPr="000D7920">
        <w:rPr>
          <w:rFonts w:ascii="標楷體" w:eastAsia="標楷體" w:hAnsi="標楷體" w:cs="標楷體" w:hint="eastAsia"/>
          <w:b/>
          <w:bCs/>
          <w:sz w:val="32"/>
          <w:szCs w:val="32"/>
        </w:rPr>
        <w:t>中教育大學</w:t>
      </w:r>
      <w:r>
        <w:rPr>
          <w:rFonts w:ascii="標楷體" w:eastAsia="標楷體" w:hAnsi="標楷體" w:cs="標楷體" w:hint="eastAsia"/>
          <w:b/>
          <w:bCs/>
          <w:sz w:val="32"/>
          <w:szCs w:val="32"/>
        </w:rPr>
        <w:t>諮商與應用心理學系碩士學位考試要點</w:t>
      </w:r>
    </w:p>
    <w:p w:rsidR="000D7920" w:rsidRPr="008409D8" w:rsidRDefault="000D7920" w:rsidP="000D7920">
      <w:pPr>
        <w:spacing w:line="420" w:lineRule="exact"/>
        <w:jc w:val="right"/>
        <w:rPr>
          <w:rFonts w:ascii="標楷體" w:eastAsia="標楷體" w:hAnsi="標楷體" w:cs="Times New Roman"/>
          <w:sz w:val="20"/>
          <w:szCs w:val="20"/>
        </w:rPr>
      </w:pPr>
      <w:r w:rsidRPr="008409D8">
        <w:rPr>
          <w:rFonts w:ascii="標楷體" w:eastAsia="標楷體" w:hAnsi="標楷體" w:cs="標楷體"/>
          <w:sz w:val="20"/>
          <w:szCs w:val="20"/>
        </w:rPr>
        <w:t>89.9.14.89</w:t>
      </w:r>
      <w:r w:rsidRPr="008409D8">
        <w:rPr>
          <w:rFonts w:ascii="標楷體" w:eastAsia="標楷體" w:hAnsi="標楷體" w:cs="標楷體" w:hint="eastAsia"/>
          <w:sz w:val="20"/>
          <w:szCs w:val="20"/>
        </w:rPr>
        <w:t>學年度第一次所</w:t>
      </w:r>
      <w:proofErr w:type="gramStart"/>
      <w:r w:rsidRPr="008409D8">
        <w:rPr>
          <w:rFonts w:ascii="標楷體" w:eastAsia="標楷體" w:hAnsi="標楷體" w:cs="標楷體" w:hint="eastAsia"/>
          <w:sz w:val="20"/>
          <w:szCs w:val="20"/>
        </w:rPr>
        <w:t>務</w:t>
      </w:r>
      <w:proofErr w:type="gramEnd"/>
      <w:r w:rsidRPr="008409D8">
        <w:rPr>
          <w:rFonts w:ascii="標楷體" w:eastAsia="標楷體" w:hAnsi="標楷體" w:cs="標楷體" w:hint="eastAsia"/>
          <w:sz w:val="20"/>
          <w:szCs w:val="20"/>
        </w:rPr>
        <w:t>會議通過</w:t>
      </w:r>
    </w:p>
    <w:p w:rsidR="000D7920" w:rsidRPr="008409D8" w:rsidRDefault="000D7920" w:rsidP="000D7920">
      <w:pPr>
        <w:snapToGrid w:val="0"/>
        <w:jc w:val="right"/>
        <w:rPr>
          <w:rFonts w:ascii="標楷體" w:eastAsia="標楷體" w:hAnsi="標楷體" w:cs="Times New Roman"/>
          <w:sz w:val="20"/>
          <w:szCs w:val="20"/>
        </w:rPr>
      </w:pPr>
      <w:r w:rsidRPr="008409D8">
        <w:rPr>
          <w:rFonts w:ascii="標楷體" w:eastAsia="標楷體" w:hAnsi="標楷體" w:cs="標楷體"/>
          <w:sz w:val="20"/>
          <w:szCs w:val="20"/>
        </w:rPr>
        <w:t>95.10.13.95</w:t>
      </w:r>
      <w:r w:rsidRPr="008409D8">
        <w:rPr>
          <w:rFonts w:ascii="標楷體" w:eastAsia="標楷體" w:hAnsi="標楷體" w:cs="標楷體" w:hint="eastAsia"/>
          <w:sz w:val="20"/>
          <w:szCs w:val="20"/>
        </w:rPr>
        <w:t>學年度第一學期第三次系</w:t>
      </w:r>
      <w:proofErr w:type="gramStart"/>
      <w:r w:rsidRPr="008409D8">
        <w:rPr>
          <w:rFonts w:ascii="標楷體" w:eastAsia="標楷體" w:hAnsi="標楷體" w:cs="標楷體" w:hint="eastAsia"/>
          <w:sz w:val="20"/>
          <w:szCs w:val="20"/>
        </w:rPr>
        <w:t>務</w:t>
      </w:r>
      <w:proofErr w:type="gramEnd"/>
      <w:r w:rsidRPr="008409D8">
        <w:rPr>
          <w:rFonts w:ascii="標楷體" w:eastAsia="標楷體" w:hAnsi="標楷體" w:cs="標楷體" w:hint="eastAsia"/>
          <w:sz w:val="20"/>
          <w:szCs w:val="20"/>
        </w:rPr>
        <w:t>會議通過</w:t>
      </w:r>
    </w:p>
    <w:p w:rsidR="000D7920" w:rsidRPr="008409D8" w:rsidRDefault="000D7920" w:rsidP="000D7920">
      <w:pPr>
        <w:snapToGrid w:val="0"/>
        <w:jc w:val="right"/>
        <w:rPr>
          <w:rFonts w:ascii="標楷體" w:eastAsia="標楷體" w:hAnsi="標楷體" w:cs="Times New Roman"/>
          <w:sz w:val="20"/>
          <w:szCs w:val="20"/>
        </w:rPr>
      </w:pPr>
      <w:r w:rsidRPr="008409D8">
        <w:rPr>
          <w:rFonts w:ascii="標楷體" w:eastAsia="標楷體" w:hAnsi="標楷體" w:cs="標楷體"/>
          <w:sz w:val="20"/>
          <w:szCs w:val="20"/>
        </w:rPr>
        <w:t>101.12.8.101</w:t>
      </w:r>
      <w:r w:rsidRPr="008409D8">
        <w:rPr>
          <w:rFonts w:ascii="標楷體" w:eastAsia="標楷體" w:hAnsi="標楷體" w:cs="標楷體" w:hint="eastAsia"/>
          <w:sz w:val="20"/>
          <w:szCs w:val="20"/>
        </w:rPr>
        <w:t>學年度第</w:t>
      </w:r>
      <w:r w:rsidRPr="008409D8">
        <w:rPr>
          <w:rFonts w:ascii="標楷體" w:eastAsia="標楷體" w:hAnsi="標楷體" w:cs="標楷體"/>
          <w:sz w:val="20"/>
          <w:szCs w:val="20"/>
        </w:rPr>
        <w:t>3</w:t>
      </w:r>
      <w:r w:rsidRPr="008409D8">
        <w:rPr>
          <w:rFonts w:ascii="標楷體" w:eastAsia="標楷體" w:hAnsi="標楷體" w:cs="標楷體" w:hint="eastAsia"/>
          <w:sz w:val="20"/>
          <w:szCs w:val="20"/>
        </w:rPr>
        <w:t>次系</w:t>
      </w:r>
      <w:proofErr w:type="gramStart"/>
      <w:r w:rsidRPr="008409D8">
        <w:rPr>
          <w:rFonts w:ascii="標楷體" w:eastAsia="標楷體" w:hAnsi="標楷體" w:cs="標楷體" w:hint="eastAsia"/>
          <w:sz w:val="20"/>
          <w:szCs w:val="20"/>
        </w:rPr>
        <w:t>務</w:t>
      </w:r>
      <w:proofErr w:type="gramEnd"/>
      <w:r w:rsidRPr="008409D8">
        <w:rPr>
          <w:rFonts w:ascii="標楷體" w:eastAsia="標楷體" w:hAnsi="標楷體" w:cs="標楷體" w:hint="eastAsia"/>
          <w:sz w:val="20"/>
          <w:szCs w:val="20"/>
        </w:rPr>
        <w:t>會議修正第七點</w:t>
      </w:r>
    </w:p>
    <w:p w:rsidR="000D7920" w:rsidRPr="008409D8" w:rsidRDefault="000D7920" w:rsidP="000D7920">
      <w:pPr>
        <w:snapToGrid w:val="0"/>
        <w:jc w:val="right"/>
        <w:rPr>
          <w:rFonts w:ascii="標楷體" w:eastAsia="標楷體" w:hAnsi="標楷體" w:cs="Times New Roman"/>
          <w:sz w:val="20"/>
          <w:szCs w:val="20"/>
        </w:rPr>
      </w:pPr>
      <w:r w:rsidRPr="008409D8">
        <w:rPr>
          <w:rFonts w:ascii="標楷體" w:eastAsia="標楷體" w:hAnsi="標楷體" w:cs="標楷體"/>
          <w:sz w:val="20"/>
          <w:szCs w:val="20"/>
        </w:rPr>
        <w:t>103.2.18.102</w:t>
      </w:r>
      <w:r w:rsidRPr="008409D8">
        <w:rPr>
          <w:rFonts w:ascii="標楷體" w:eastAsia="標楷體" w:hAnsi="標楷體" w:cs="標楷體" w:hint="eastAsia"/>
          <w:sz w:val="20"/>
          <w:szCs w:val="20"/>
        </w:rPr>
        <w:t>學年度第</w:t>
      </w:r>
      <w:r w:rsidRPr="008409D8">
        <w:rPr>
          <w:rFonts w:ascii="標楷體" w:eastAsia="標楷體" w:hAnsi="標楷體" w:cs="標楷體"/>
          <w:sz w:val="20"/>
          <w:szCs w:val="20"/>
        </w:rPr>
        <w:t>8</w:t>
      </w:r>
      <w:r w:rsidRPr="008409D8">
        <w:rPr>
          <w:rFonts w:ascii="標楷體" w:eastAsia="標楷體" w:hAnsi="標楷體" w:cs="標楷體" w:hint="eastAsia"/>
          <w:sz w:val="20"/>
          <w:szCs w:val="20"/>
        </w:rPr>
        <w:t>次系</w:t>
      </w:r>
      <w:proofErr w:type="gramStart"/>
      <w:r w:rsidRPr="008409D8">
        <w:rPr>
          <w:rFonts w:ascii="標楷體" w:eastAsia="標楷體" w:hAnsi="標楷體" w:cs="標楷體" w:hint="eastAsia"/>
          <w:sz w:val="20"/>
          <w:szCs w:val="20"/>
        </w:rPr>
        <w:t>務</w:t>
      </w:r>
      <w:proofErr w:type="gramEnd"/>
      <w:r w:rsidRPr="008409D8">
        <w:rPr>
          <w:rFonts w:ascii="標楷體" w:eastAsia="標楷體" w:hAnsi="標楷體" w:cs="標楷體" w:hint="eastAsia"/>
          <w:sz w:val="20"/>
          <w:szCs w:val="20"/>
        </w:rPr>
        <w:t>會議修正第四點、第五點</w:t>
      </w:r>
    </w:p>
    <w:p w:rsidR="000D7920" w:rsidRPr="008409D8" w:rsidRDefault="000D7920" w:rsidP="000D7920">
      <w:pPr>
        <w:snapToGrid w:val="0"/>
        <w:jc w:val="right"/>
        <w:rPr>
          <w:rFonts w:ascii="標楷體" w:eastAsia="標楷體" w:hAnsi="標楷體" w:cs="Times New Roman"/>
          <w:sz w:val="20"/>
          <w:szCs w:val="20"/>
        </w:rPr>
      </w:pPr>
      <w:r w:rsidRPr="008409D8">
        <w:rPr>
          <w:rFonts w:ascii="標楷體" w:eastAsia="標楷體" w:hAnsi="標楷體" w:cs="標楷體"/>
          <w:sz w:val="20"/>
          <w:szCs w:val="20"/>
        </w:rPr>
        <w:t>103.12.2. 103</w:t>
      </w:r>
      <w:r w:rsidRPr="008409D8">
        <w:rPr>
          <w:rFonts w:ascii="標楷體" w:eastAsia="標楷體" w:hAnsi="標楷體" w:cs="標楷體" w:hint="eastAsia"/>
          <w:sz w:val="20"/>
          <w:szCs w:val="20"/>
        </w:rPr>
        <w:t>學年度第</w:t>
      </w:r>
      <w:r w:rsidRPr="008409D8">
        <w:rPr>
          <w:rFonts w:ascii="標楷體" w:eastAsia="標楷體" w:hAnsi="標楷體" w:cs="標楷體"/>
          <w:sz w:val="20"/>
          <w:szCs w:val="20"/>
        </w:rPr>
        <w:t>4</w:t>
      </w:r>
      <w:r w:rsidRPr="008409D8">
        <w:rPr>
          <w:rFonts w:ascii="標楷體" w:eastAsia="標楷體" w:hAnsi="標楷體" w:cs="標楷體" w:hint="eastAsia"/>
          <w:sz w:val="20"/>
          <w:szCs w:val="20"/>
        </w:rPr>
        <w:t>次系</w:t>
      </w:r>
      <w:proofErr w:type="gramStart"/>
      <w:r w:rsidRPr="008409D8">
        <w:rPr>
          <w:rFonts w:ascii="標楷體" w:eastAsia="標楷體" w:hAnsi="標楷體" w:cs="標楷體" w:hint="eastAsia"/>
          <w:sz w:val="20"/>
          <w:szCs w:val="20"/>
        </w:rPr>
        <w:t>務</w:t>
      </w:r>
      <w:proofErr w:type="gramEnd"/>
      <w:r w:rsidRPr="008409D8">
        <w:rPr>
          <w:rFonts w:ascii="標楷體" w:eastAsia="標楷體" w:hAnsi="標楷體" w:cs="標楷體" w:hint="eastAsia"/>
          <w:sz w:val="20"/>
          <w:szCs w:val="20"/>
        </w:rPr>
        <w:t>會議修正第四點</w:t>
      </w:r>
    </w:p>
    <w:p w:rsidR="000D7920" w:rsidRPr="008409D8" w:rsidRDefault="000D7920" w:rsidP="000D7920">
      <w:pPr>
        <w:snapToGrid w:val="0"/>
        <w:jc w:val="right"/>
        <w:rPr>
          <w:rFonts w:ascii="標楷體" w:eastAsia="標楷體" w:hAnsi="標楷體" w:cs="標楷體"/>
          <w:sz w:val="20"/>
          <w:szCs w:val="20"/>
        </w:rPr>
      </w:pPr>
      <w:r w:rsidRPr="008409D8">
        <w:rPr>
          <w:rFonts w:ascii="標楷體" w:eastAsia="標楷體" w:hAnsi="標楷體" w:cs="標楷體"/>
          <w:sz w:val="20"/>
          <w:szCs w:val="20"/>
        </w:rPr>
        <w:t>104.6.23.103</w:t>
      </w:r>
      <w:r w:rsidRPr="008409D8">
        <w:rPr>
          <w:rFonts w:ascii="標楷體" w:eastAsia="標楷體" w:hAnsi="標楷體" w:cs="標楷體" w:hint="eastAsia"/>
          <w:sz w:val="20"/>
          <w:szCs w:val="20"/>
        </w:rPr>
        <w:t>學年度第</w:t>
      </w:r>
      <w:r w:rsidRPr="008409D8">
        <w:rPr>
          <w:rFonts w:ascii="標楷體" w:eastAsia="標楷體" w:hAnsi="標楷體" w:cs="標楷體"/>
          <w:sz w:val="20"/>
          <w:szCs w:val="20"/>
        </w:rPr>
        <w:t>10</w:t>
      </w:r>
      <w:r w:rsidRPr="008409D8">
        <w:rPr>
          <w:rFonts w:ascii="標楷體" w:eastAsia="標楷體" w:hAnsi="標楷體" w:cs="標楷體" w:hint="eastAsia"/>
          <w:sz w:val="20"/>
          <w:szCs w:val="20"/>
        </w:rPr>
        <w:t>次系</w:t>
      </w:r>
      <w:proofErr w:type="gramStart"/>
      <w:r w:rsidRPr="008409D8">
        <w:rPr>
          <w:rFonts w:ascii="標楷體" w:eastAsia="標楷體" w:hAnsi="標楷體" w:cs="標楷體" w:hint="eastAsia"/>
          <w:sz w:val="20"/>
          <w:szCs w:val="20"/>
        </w:rPr>
        <w:t>務</w:t>
      </w:r>
      <w:proofErr w:type="gramEnd"/>
      <w:r w:rsidRPr="008409D8">
        <w:rPr>
          <w:rFonts w:ascii="標楷體" w:eastAsia="標楷體" w:hAnsi="標楷體" w:cs="標楷體" w:hint="eastAsia"/>
          <w:sz w:val="20"/>
          <w:szCs w:val="20"/>
        </w:rPr>
        <w:t>會議修正第</w:t>
      </w:r>
      <w:r w:rsidRPr="008409D8">
        <w:rPr>
          <w:rFonts w:ascii="標楷體" w:eastAsia="標楷體" w:hAnsi="標楷體" w:cs="標楷體"/>
          <w:sz w:val="20"/>
          <w:szCs w:val="20"/>
        </w:rPr>
        <w:t>7</w:t>
      </w:r>
      <w:r w:rsidRPr="008409D8">
        <w:rPr>
          <w:rFonts w:ascii="標楷體" w:eastAsia="標楷體" w:hAnsi="標楷體" w:cs="標楷體" w:hint="eastAsia"/>
          <w:sz w:val="20"/>
          <w:szCs w:val="20"/>
        </w:rPr>
        <w:t>點</w:t>
      </w:r>
    </w:p>
    <w:p w:rsidR="002D56B5" w:rsidRPr="008409D8" w:rsidRDefault="002D56B5" w:rsidP="000D7920">
      <w:pPr>
        <w:snapToGrid w:val="0"/>
        <w:jc w:val="right"/>
        <w:rPr>
          <w:rFonts w:ascii="標楷體" w:eastAsia="標楷體" w:hAnsi="標楷體" w:cs="標楷體"/>
          <w:sz w:val="20"/>
          <w:szCs w:val="20"/>
        </w:rPr>
      </w:pPr>
      <w:r w:rsidRPr="008409D8">
        <w:rPr>
          <w:rFonts w:ascii="標楷體" w:eastAsia="標楷體" w:hAnsi="標楷體" w:cs="標楷體" w:hint="eastAsia"/>
          <w:sz w:val="20"/>
          <w:szCs w:val="20"/>
        </w:rPr>
        <w:t>106.12.13.106學年度第4次系</w:t>
      </w:r>
      <w:proofErr w:type="gramStart"/>
      <w:r w:rsidRPr="008409D8">
        <w:rPr>
          <w:rFonts w:ascii="標楷體" w:eastAsia="標楷體" w:hAnsi="標楷體" w:cs="標楷體" w:hint="eastAsia"/>
          <w:sz w:val="20"/>
          <w:szCs w:val="20"/>
        </w:rPr>
        <w:t>務</w:t>
      </w:r>
      <w:proofErr w:type="gramEnd"/>
      <w:r w:rsidRPr="008409D8">
        <w:rPr>
          <w:rFonts w:ascii="標楷體" w:eastAsia="標楷體" w:hAnsi="標楷體" w:cs="標楷體" w:hint="eastAsia"/>
          <w:sz w:val="20"/>
          <w:szCs w:val="20"/>
        </w:rPr>
        <w:t>會議修正</w:t>
      </w:r>
      <w:r w:rsidR="00F4748C" w:rsidRPr="008409D8">
        <w:rPr>
          <w:rFonts w:ascii="標楷體" w:eastAsia="標楷體" w:hAnsi="標楷體" w:cs="標楷體" w:hint="eastAsia"/>
          <w:sz w:val="20"/>
          <w:szCs w:val="20"/>
        </w:rPr>
        <w:t>第三、五、七、十二點</w:t>
      </w:r>
    </w:p>
    <w:p w:rsidR="00EF22BB" w:rsidRPr="008409D8" w:rsidRDefault="00EF22BB" w:rsidP="009952C7">
      <w:pPr>
        <w:snapToGrid w:val="0"/>
        <w:jc w:val="right"/>
        <w:rPr>
          <w:rFonts w:ascii="標楷體" w:eastAsia="標楷體" w:hAnsi="標楷體" w:cs="標楷體"/>
          <w:sz w:val="20"/>
          <w:szCs w:val="20"/>
        </w:rPr>
      </w:pPr>
      <w:r w:rsidRPr="008409D8">
        <w:rPr>
          <w:rFonts w:ascii="標楷體" w:eastAsia="標楷體" w:hAnsi="標楷體" w:cs="標楷體" w:hint="eastAsia"/>
          <w:sz w:val="20"/>
          <w:szCs w:val="20"/>
        </w:rPr>
        <w:t>109.3.3.108學年度第6次系</w:t>
      </w:r>
      <w:proofErr w:type="gramStart"/>
      <w:r w:rsidRPr="008409D8">
        <w:rPr>
          <w:rFonts w:ascii="標楷體" w:eastAsia="標楷體" w:hAnsi="標楷體" w:cs="標楷體" w:hint="eastAsia"/>
          <w:sz w:val="20"/>
          <w:szCs w:val="20"/>
        </w:rPr>
        <w:t>務</w:t>
      </w:r>
      <w:proofErr w:type="gramEnd"/>
      <w:r w:rsidRPr="008409D8">
        <w:rPr>
          <w:rFonts w:ascii="標楷體" w:eastAsia="標楷體" w:hAnsi="標楷體" w:cs="標楷體" w:hint="eastAsia"/>
          <w:sz w:val="20"/>
          <w:szCs w:val="20"/>
        </w:rPr>
        <w:t>會議修正通過</w:t>
      </w:r>
    </w:p>
    <w:p w:rsidR="00DC273C" w:rsidRPr="008409D8" w:rsidRDefault="00DC273C" w:rsidP="009952C7">
      <w:pPr>
        <w:snapToGrid w:val="0"/>
        <w:jc w:val="right"/>
        <w:rPr>
          <w:rFonts w:ascii="標楷體" w:eastAsia="標楷體" w:hAnsi="標楷體" w:cs="Times New Roman"/>
          <w:sz w:val="20"/>
          <w:szCs w:val="20"/>
        </w:rPr>
      </w:pPr>
      <w:r w:rsidRPr="008409D8">
        <w:rPr>
          <w:rFonts w:ascii="標楷體" w:eastAsia="標楷體" w:hAnsi="標楷體" w:cs="標楷體" w:hint="eastAsia"/>
          <w:sz w:val="20"/>
          <w:szCs w:val="20"/>
        </w:rPr>
        <w:t>109.10.20 109學年度第2次系</w:t>
      </w:r>
      <w:proofErr w:type="gramStart"/>
      <w:r w:rsidRPr="008409D8">
        <w:rPr>
          <w:rFonts w:ascii="標楷體" w:eastAsia="標楷體" w:hAnsi="標楷體" w:cs="標楷體" w:hint="eastAsia"/>
          <w:sz w:val="20"/>
          <w:szCs w:val="20"/>
        </w:rPr>
        <w:t>務</w:t>
      </w:r>
      <w:proofErr w:type="gramEnd"/>
      <w:r w:rsidRPr="008409D8">
        <w:rPr>
          <w:rFonts w:ascii="標楷體" w:eastAsia="標楷體" w:hAnsi="標楷體" w:cs="標楷體" w:hint="eastAsia"/>
          <w:sz w:val="20"/>
          <w:szCs w:val="20"/>
        </w:rPr>
        <w:t>會議通過</w:t>
      </w:r>
    </w:p>
    <w:p w:rsidR="000D7920" w:rsidRPr="00835A72" w:rsidRDefault="009952C7" w:rsidP="00835A72">
      <w:pPr>
        <w:pStyle w:val="a7"/>
        <w:numPr>
          <w:ilvl w:val="2"/>
          <w:numId w:val="4"/>
        </w:numPr>
        <w:snapToGrid w:val="0"/>
        <w:ind w:leftChars="0"/>
        <w:jc w:val="right"/>
        <w:rPr>
          <w:rFonts w:ascii="標楷體" w:eastAsia="標楷體" w:hAnsi="標楷體" w:cs="Times New Roman"/>
          <w:sz w:val="20"/>
          <w:szCs w:val="20"/>
        </w:rPr>
      </w:pPr>
      <w:r w:rsidRPr="00835A72">
        <w:rPr>
          <w:rFonts w:ascii="標楷體" w:eastAsia="標楷體" w:hAnsi="標楷體" w:cs="Times New Roman" w:hint="eastAsia"/>
          <w:sz w:val="20"/>
          <w:szCs w:val="20"/>
        </w:rPr>
        <w:t>109學年度第4次系</w:t>
      </w:r>
      <w:proofErr w:type="gramStart"/>
      <w:r w:rsidRPr="00835A72">
        <w:rPr>
          <w:rFonts w:ascii="標楷體" w:eastAsia="標楷體" w:hAnsi="標楷體" w:cs="Times New Roman" w:hint="eastAsia"/>
          <w:sz w:val="20"/>
          <w:szCs w:val="20"/>
        </w:rPr>
        <w:t>務</w:t>
      </w:r>
      <w:proofErr w:type="gramEnd"/>
      <w:r w:rsidRPr="00835A72">
        <w:rPr>
          <w:rFonts w:ascii="標楷體" w:eastAsia="標楷體" w:hAnsi="標楷體" w:cs="Times New Roman" w:hint="eastAsia"/>
          <w:sz w:val="20"/>
          <w:szCs w:val="20"/>
        </w:rPr>
        <w:t>會議通過</w:t>
      </w:r>
    </w:p>
    <w:p w:rsidR="009952C7" w:rsidRPr="008409D8" w:rsidRDefault="009952C7" w:rsidP="009952C7">
      <w:pPr>
        <w:snapToGrid w:val="0"/>
        <w:jc w:val="right"/>
        <w:rPr>
          <w:rFonts w:ascii="標楷體" w:eastAsia="標楷體" w:hAnsi="標楷體" w:cs="Times New Roman"/>
          <w:sz w:val="20"/>
          <w:szCs w:val="20"/>
        </w:rPr>
      </w:pPr>
    </w:p>
    <w:p w:rsidR="000D7920" w:rsidRPr="00835A72" w:rsidRDefault="00835A72" w:rsidP="00835A72">
      <w:pPr>
        <w:snapToGrid w:val="0"/>
        <w:ind w:left="540" w:hangingChars="200" w:hanging="540"/>
        <w:jc w:val="both"/>
        <w:rPr>
          <w:rFonts w:ascii="標楷體" w:eastAsia="標楷體" w:hAnsi="標楷體" w:cs="Times New Roman"/>
          <w:color w:val="000000" w:themeColor="text1"/>
          <w:sz w:val="27"/>
          <w:szCs w:val="27"/>
        </w:rPr>
      </w:pPr>
      <w:r>
        <w:rPr>
          <w:rFonts w:ascii="標楷體" w:eastAsia="標楷體" w:hAnsi="標楷體" w:cs="標楷體" w:hint="eastAsia"/>
          <w:color w:val="000000" w:themeColor="text1"/>
          <w:sz w:val="27"/>
          <w:szCs w:val="27"/>
        </w:rPr>
        <w:t>一、</w:t>
      </w:r>
      <w:r w:rsidR="000D7920" w:rsidRPr="00835A72">
        <w:rPr>
          <w:rFonts w:ascii="標楷體" w:eastAsia="標楷體" w:hAnsi="標楷體" w:cs="標楷體" w:hint="eastAsia"/>
          <w:color w:val="000000" w:themeColor="text1"/>
          <w:sz w:val="27"/>
          <w:szCs w:val="27"/>
        </w:rPr>
        <w:t>本要點依據大學法</w:t>
      </w:r>
      <w:r w:rsidR="00AB5438" w:rsidRPr="00835A72">
        <w:rPr>
          <w:rFonts w:ascii="標楷體" w:eastAsia="標楷體" w:hAnsi="標楷體" w:cs="標楷體" w:hint="eastAsia"/>
          <w:color w:val="000000" w:themeColor="text1"/>
          <w:sz w:val="27"/>
          <w:szCs w:val="27"/>
        </w:rPr>
        <w:t>暨其</w:t>
      </w:r>
      <w:r w:rsidR="000D7920" w:rsidRPr="00835A72">
        <w:rPr>
          <w:rFonts w:ascii="標楷體" w:eastAsia="標楷體" w:hAnsi="標楷體" w:cs="標楷體" w:hint="eastAsia"/>
          <w:color w:val="000000" w:themeColor="text1"/>
          <w:sz w:val="27"/>
          <w:szCs w:val="27"/>
        </w:rPr>
        <w:t>施行細則、學位授</w:t>
      </w:r>
      <w:r w:rsidR="00AB5438" w:rsidRPr="00835A72">
        <w:rPr>
          <w:rFonts w:ascii="標楷體" w:eastAsia="標楷體" w:hAnsi="標楷體" w:cs="標楷體" w:hint="eastAsia"/>
          <w:color w:val="000000" w:themeColor="text1"/>
          <w:sz w:val="27"/>
          <w:szCs w:val="27"/>
        </w:rPr>
        <w:t>予</w:t>
      </w:r>
      <w:r w:rsidR="000D7920" w:rsidRPr="00835A72">
        <w:rPr>
          <w:rFonts w:ascii="標楷體" w:eastAsia="標楷體" w:hAnsi="標楷體" w:cs="標楷體" w:hint="eastAsia"/>
          <w:color w:val="000000" w:themeColor="text1"/>
          <w:sz w:val="27"/>
          <w:szCs w:val="27"/>
        </w:rPr>
        <w:t>法及本校</w:t>
      </w:r>
      <w:r w:rsidR="00AB5438" w:rsidRPr="00835A72">
        <w:rPr>
          <w:rFonts w:ascii="標楷體" w:eastAsia="標楷體" w:hAnsi="標楷體" w:cs="標楷體" w:hint="eastAsia"/>
          <w:color w:val="000000" w:themeColor="text1"/>
          <w:sz w:val="27"/>
          <w:szCs w:val="27"/>
        </w:rPr>
        <w:t>研究所碩士暨博士學位考試規則訂定之。</w:t>
      </w:r>
    </w:p>
    <w:p w:rsidR="000D7920" w:rsidRPr="008409D8" w:rsidRDefault="000D7920" w:rsidP="00E55EBD">
      <w:pPr>
        <w:snapToGrid w:val="0"/>
        <w:ind w:left="1388" w:hangingChars="514" w:hanging="1388"/>
        <w:jc w:val="both"/>
        <w:rPr>
          <w:rFonts w:ascii="標楷體" w:eastAsia="標楷體" w:hAnsi="標楷體" w:cs="Times New Roman"/>
          <w:color w:val="000000" w:themeColor="text1"/>
          <w:sz w:val="27"/>
          <w:szCs w:val="27"/>
        </w:rPr>
      </w:pPr>
      <w:r w:rsidRPr="008409D8">
        <w:rPr>
          <w:rFonts w:ascii="標楷體" w:eastAsia="標楷體" w:hAnsi="標楷體" w:cs="標楷體" w:hint="eastAsia"/>
          <w:color w:val="000000" w:themeColor="text1"/>
          <w:sz w:val="27"/>
          <w:szCs w:val="27"/>
        </w:rPr>
        <w:t>二、本系碩士班研究生修業年限為</w:t>
      </w:r>
      <w:r w:rsidRPr="008409D8">
        <w:rPr>
          <w:rFonts w:ascii="標楷體" w:eastAsia="標楷體" w:hAnsi="標楷體" w:cs="標楷體"/>
          <w:color w:val="000000" w:themeColor="text1"/>
          <w:sz w:val="27"/>
          <w:szCs w:val="27"/>
        </w:rPr>
        <w:t>2</w:t>
      </w:r>
      <w:r w:rsidRPr="008409D8">
        <w:rPr>
          <w:rFonts w:ascii="標楷體" w:eastAsia="標楷體" w:hAnsi="標楷體" w:cs="標楷體" w:hint="eastAsia"/>
          <w:color w:val="000000" w:themeColor="text1"/>
          <w:sz w:val="27"/>
          <w:szCs w:val="27"/>
        </w:rPr>
        <w:t>至</w:t>
      </w:r>
      <w:r w:rsidRPr="008409D8">
        <w:rPr>
          <w:rFonts w:ascii="標楷體" w:eastAsia="標楷體" w:hAnsi="標楷體" w:cs="標楷體"/>
          <w:color w:val="000000" w:themeColor="text1"/>
          <w:sz w:val="27"/>
          <w:szCs w:val="27"/>
        </w:rPr>
        <w:t>4</w:t>
      </w:r>
      <w:r w:rsidRPr="008409D8">
        <w:rPr>
          <w:rFonts w:ascii="標楷體" w:eastAsia="標楷體" w:hAnsi="標楷體" w:cs="標楷體" w:hint="eastAsia"/>
          <w:color w:val="000000" w:themeColor="text1"/>
          <w:sz w:val="27"/>
          <w:szCs w:val="27"/>
        </w:rPr>
        <w:t>年，但以在職進修身分錄取之</w:t>
      </w:r>
    </w:p>
    <w:p w:rsidR="000D7920" w:rsidRPr="008409D8" w:rsidRDefault="000D7920" w:rsidP="000D7920">
      <w:pPr>
        <w:snapToGrid w:val="0"/>
        <w:ind w:leftChars="224" w:left="1386" w:hangingChars="314" w:hanging="848"/>
        <w:jc w:val="both"/>
        <w:rPr>
          <w:rFonts w:ascii="標楷體" w:eastAsia="標楷體" w:hAnsi="標楷體" w:cs="Times New Roman"/>
          <w:color w:val="000000" w:themeColor="text1"/>
          <w:sz w:val="27"/>
          <w:szCs w:val="27"/>
        </w:rPr>
      </w:pPr>
      <w:r w:rsidRPr="008409D8">
        <w:rPr>
          <w:rFonts w:ascii="標楷體" w:eastAsia="標楷體" w:hAnsi="標楷體" w:cs="標楷體" w:hint="eastAsia"/>
          <w:color w:val="000000" w:themeColor="text1"/>
          <w:sz w:val="27"/>
          <w:szCs w:val="27"/>
        </w:rPr>
        <w:t>研究生未在規定修業期限</w:t>
      </w:r>
      <w:proofErr w:type="gramStart"/>
      <w:r w:rsidRPr="008409D8">
        <w:rPr>
          <w:rFonts w:ascii="標楷體" w:eastAsia="標楷體" w:hAnsi="標楷體" w:cs="標楷體" w:hint="eastAsia"/>
          <w:color w:val="000000" w:themeColor="text1"/>
          <w:sz w:val="27"/>
          <w:szCs w:val="27"/>
        </w:rPr>
        <w:t>修滿應修</w:t>
      </w:r>
      <w:proofErr w:type="gramEnd"/>
      <w:r w:rsidRPr="008409D8">
        <w:rPr>
          <w:rFonts w:ascii="標楷體" w:eastAsia="標楷體" w:hAnsi="標楷體" w:cs="標楷體" w:hint="eastAsia"/>
          <w:color w:val="000000" w:themeColor="text1"/>
          <w:sz w:val="27"/>
          <w:szCs w:val="27"/>
        </w:rPr>
        <w:t>課程或未完成學位論文者，得酌</w:t>
      </w:r>
    </w:p>
    <w:p w:rsidR="000D7920" w:rsidRPr="008409D8" w:rsidRDefault="000D7920" w:rsidP="000D7920">
      <w:pPr>
        <w:snapToGrid w:val="0"/>
        <w:ind w:leftChars="224" w:left="1386" w:hangingChars="314" w:hanging="848"/>
        <w:jc w:val="both"/>
        <w:rPr>
          <w:rFonts w:ascii="標楷體" w:eastAsia="標楷體" w:hAnsi="標楷體" w:cs="Times New Roman"/>
          <w:color w:val="000000" w:themeColor="text1"/>
          <w:sz w:val="27"/>
          <w:szCs w:val="27"/>
        </w:rPr>
      </w:pPr>
      <w:r w:rsidRPr="008409D8">
        <w:rPr>
          <w:rFonts w:ascii="標楷體" w:eastAsia="標楷體" w:hAnsi="標楷體" w:cs="標楷體" w:hint="eastAsia"/>
          <w:color w:val="000000" w:themeColor="text1"/>
          <w:sz w:val="27"/>
          <w:szCs w:val="27"/>
        </w:rPr>
        <w:t>予延長其修業期限，最高以</w:t>
      </w:r>
      <w:r w:rsidR="006E479E" w:rsidRPr="008409D8">
        <w:rPr>
          <w:rFonts w:ascii="標楷體" w:eastAsia="標楷體" w:hAnsi="標楷體" w:cs="標楷體" w:hint="eastAsia"/>
          <w:color w:val="000000" w:themeColor="text1"/>
          <w:sz w:val="27"/>
          <w:szCs w:val="27"/>
        </w:rPr>
        <w:t>2</w:t>
      </w:r>
      <w:r w:rsidRPr="008409D8">
        <w:rPr>
          <w:rFonts w:ascii="標楷體" w:eastAsia="標楷體" w:hAnsi="標楷體" w:cs="標楷體" w:hint="eastAsia"/>
          <w:color w:val="000000" w:themeColor="text1"/>
          <w:sz w:val="27"/>
          <w:szCs w:val="27"/>
        </w:rPr>
        <w:t>年為限。</w:t>
      </w:r>
    </w:p>
    <w:p w:rsidR="000D7920" w:rsidRPr="008409D8" w:rsidRDefault="000D7920" w:rsidP="00E55EBD">
      <w:pPr>
        <w:snapToGrid w:val="0"/>
        <w:ind w:left="540" w:hangingChars="200" w:hanging="540"/>
        <w:jc w:val="both"/>
        <w:rPr>
          <w:rFonts w:ascii="標楷體" w:eastAsia="標楷體" w:hAnsi="標楷體" w:cs="Times New Roman"/>
          <w:color w:val="000000" w:themeColor="text1"/>
          <w:sz w:val="27"/>
          <w:szCs w:val="27"/>
        </w:rPr>
      </w:pPr>
      <w:r w:rsidRPr="008409D8">
        <w:rPr>
          <w:rFonts w:ascii="標楷體" w:eastAsia="標楷體" w:hAnsi="標楷體" w:cs="標楷體" w:hint="eastAsia"/>
          <w:color w:val="000000" w:themeColor="text1"/>
          <w:sz w:val="27"/>
          <w:szCs w:val="27"/>
        </w:rPr>
        <w:t>三、本系碩士班研究生於修業年限內完成應修課程，通過論文計</w:t>
      </w:r>
      <w:r w:rsidR="001F110F" w:rsidRPr="008409D8">
        <w:rPr>
          <w:rFonts w:ascii="標楷體" w:eastAsia="標楷體" w:hAnsi="標楷體" w:cs="標楷體" w:hint="eastAsia"/>
          <w:color w:val="000000" w:themeColor="text1"/>
          <w:sz w:val="27"/>
          <w:szCs w:val="27"/>
        </w:rPr>
        <w:t>畫</w:t>
      </w:r>
      <w:r w:rsidRPr="008409D8">
        <w:rPr>
          <w:rFonts w:ascii="標楷體" w:eastAsia="標楷體" w:hAnsi="標楷體" w:cs="標楷體" w:hint="eastAsia"/>
          <w:color w:val="000000" w:themeColor="text1"/>
          <w:sz w:val="27"/>
          <w:szCs w:val="27"/>
        </w:rPr>
        <w:t>審查</w:t>
      </w:r>
      <w:r w:rsidR="006E479E" w:rsidRPr="008409D8">
        <w:rPr>
          <w:rFonts w:ascii="標楷體" w:eastAsia="標楷體" w:hAnsi="標楷體" w:cs="標楷體" w:hint="eastAsia"/>
          <w:color w:val="000000" w:themeColor="text1"/>
          <w:sz w:val="27"/>
          <w:szCs w:val="27"/>
        </w:rPr>
        <w:t>、畢業門檻規定</w:t>
      </w:r>
      <w:r w:rsidRPr="008409D8">
        <w:rPr>
          <w:rFonts w:ascii="標楷體" w:eastAsia="標楷體" w:hAnsi="標楷體" w:cs="標楷體" w:hint="eastAsia"/>
          <w:color w:val="000000" w:themeColor="text1"/>
          <w:sz w:val="27"/>
          <w:szCs w:val="27"/>
        </w:rPr>
        <w:t>並提交論文，經碩士學位考試委員會考試通過者，授與碩士學位。</w:t>
      </w:r>
    </w:p>
    <w:p w:rsidR="00923E43" w:rsidRPr="008409D8" w:rsidRDefault="000D7920" w:rsidP="00E55EBD">
      <w:pPr>
        <w:snapToGrid w:val="0"/>
        <w:ind w:left="405" w:hangingChars="150" w:hanging="405"/>
        <w:jc w:val="both"/>
        <w:rPr>
          <w:rFonts w:ascii="標楷體" w:eastAsia="標楷體" w:hAnsi="標楷體" w:cs="標楷體"/>
          <w:color w:val="000000" w:themeColor="text1"/>
          <w:sz w:val="27"/>
          <w:szCs w:val="27"/>
        </w:rPr>
      </w:pPr>
      <w:r w:rsidRPr="008409D8">
        <w:rPr>
          <w:rFonts w:ascii="標楷體" w:eastAsia="標楷體" w:hAnsi="標楷體" w:cs="標楷體" w:hint="eastAsia"/>
          <w:color w:val="000000" w:themeColor="text1"/>
          <w:sz w:val="27"/>
          <w:szCs w:val="27"/>
        </w:rPr>
        <w:t>四、本系碩士班研究生</w:t>
      </w:r>
      <w:r w:rsidR="00923E43" w:rsidRPr="008409D8">
        <w:rPr>
          <w:rFonts w:ascii="標楷體" w:eastAsia="標楷體" w:hAnsi="標楷體" w:cs="標楷體" w:hint="eastAsia"/>
          <w:color w:val="000000" w:themeColor="text1"/>
          <w:sz w:val="27"/>
          <w:szCs w:val="27"/>
        </w:rPr>
        <w:t>符合以下資格，得申請碩士學位考試</w:t>
      </w:r>
    </w:p>
    <w:p w:rsidR="002457D1" w:rsidRPr="008409D8" w:rsidRDefault="002457D1" w:rsidP="002457D1">
      <w:pPr>
        <w:snapToGrid w:val="0"/>
        <w:ind w:left="405" w:hangingChars="150" w:hanging="405"/>
        <w:jc w:val="both"/>
        <w:rPr>
          <w:rFonts w:ascii="標楷體" w:eastAsia="標楷體" w:hAnsi="標楷體" w:cs="標楷體"/>
          <w:color w:val="000000" w:themeColor="text1"/>
          <w:sz w:val="27"/>
          <w:szCs w:val="27"/>
        </w:rPr>
      </w:pPr>
      <w:r w:rsidRPr="008409D8">
        <w:rPr>
          <w:rFonts w:ascii="標楷體" w:eastAsia="標楷體" w:hAnsi="標楷體" w:cs="標楷體" w:hint="eastAsia"/>
          <w:color w:val="000000" w:themeColor="text1"/>
          <w:sz w:val="27"/>
          <w:szCs w:val="27"/>
        </w:rPr>
        <w:t>（一）修業逾一學期。</w:t>
      </w:r>
    </w:p>
    <w:p w:rsidR="00923E43" w:rsidRPr="008409D8" w:rsidRDefault="00923E43" w:rsidP="00AB5438">
      <w:pPr>
        <w:snapToGrid w:val="0"/>
        <w:ind w:left="810" w:hangingChars="300" w:hanging="810"/>
        <w:jc w:val="both"/>
        <w:rPr>
          <w:rFonts w:ascii="標楷體" w:eastAsia="標楷體" w:cs="標楷體"/>
          <w:color w:val="000000" w:themeColor="text1"/>
          <w:sz w:val="27"/>
          <w:szCs w:val="27"/>
        </w:rPr>
      </w:pPr>
      <w:r w:rsidRPr="008409D8">
        <w:rPr>
          <w:rFonts w:ascii="標楷體" w:eastAsia="標楷體" w:hAnsi="標楷體" w:cs="標楷體" w:hint="eastAsia"/>
          <w:color w:val="000000" w:themeColor="text1"/>
          <w:sz w:val="27"/>
          <w:szCs w:val="27"/>
        </w:rPr>
        <w:t>（</w:t>
      </w:r>
      <w:r w:rsidR="002457D1" w:rsidRPr="008409D8">
        <w:rPr>
          <w:rFonts w:ascii="標楷體" w:eastAsia="標楷體" w:hAnsi="標楷體" w:cs="標楷體" w:hint="eastAsia"/>
          <w:color w:val="000000" w:themeColor="text1"/>
          <w:sz w:val="27"/>
          <w:szCs w:val="27"/>
        </w:rPr>
        <w:t>二</w:t>
      </w:r>
      <w:r w:rsidRPr="008409D8">
        <w:rPr>
          <w:rFonts w:ascii="標楷體" w:eastAsia="標楷體" w:hAnsi="標楷體" w:cs="標楷體" w:hint="eastAsia"/>
          <w:color w:val="000000" w:themeColor="text1"/>
          <w:sz w:val="27"/>
          <w:szCs w:val="27"/>
        </w:rPr>
        <w:t>）</w:t>
      </w:r>
      <w:r w:rsidR="000D7920" w:rsidRPr="008409D8">
        <w:rPr>
          <w:rFonts w:ascii="標楷體" w:eastAsia="標楷體" w:hAnsi="標楷體" w:cs="標楷體" w:hint="eastAsia"/>
          <w:color w:val="000000" w:themeColor="text1"/>
          <w:sz w:val="27"/>
          <w:szCs w:val="27"/>
        </w:rPr>
        <w:t>應修畢</w:t>
      </w:r>
      <w:r w:rsidR="000D7920" w:rsidRPr="008409D8">
        <w:rPr>
          <w:rFonts w:ascii="標楷體" w:eastAsia="標楷體" w:cs="標楷體" w:hint="eastAsia"/>
          <w:color w:val="000000" w:themeColor="text1"/>
          <w:sz w:val="27"/>
          <w:szCs w:val="27"/>
        </w:rPr>
        <w:t>入學學年度所規定之應修科目與學分（含當學期）</w:t>
      </w:r>
      <w:r w:rsidR="00AB5438" w:rsidRPr="008409D8">
        <w:rPr>
          <w:rFonts w:ascii="標楷體" w:eastAsia="標楷體" w:cs="標楷體" w:hint="eastAsia"/>
          <w:color w:val="000000" w:themeColor="text1"/>
          <w:sz w:val="27"/>
          <w:szCs w:val="27"/>
        </w:rPr>
        <w:t>，且通過論文計畫審查</w:t>
      </w:r>
      <w:r w:rsidRPr="008409D8">
        <w:rPr>
          <w:rFonts w:ascii="標楷體" w:eastAsia="標楷體" w:cs="標楷體" w:hint="eastAsia"/>
          <w:color w:val="000000" w:themeColor="text1"/>
          <w:sz w:val="27"/>
          <w:szCs w:val="27"/>
        </w:rPr>
        <w:t>。</w:t>
      </w:r>
    </w:p>
    <w:p w:rsidR="000D7920" w:rsidRPr="008409D8" w:rsidRDefault="00923E43" w:rsidP="00E43E53">
      <w:pPr>
        <w:snapToGrid w:val="0"/>
        <w:ind w:left="405" w:hangingChars="150" w:hanging="405"/>
        <w:jc w:val="both"/>
        <w:rPr>
          <w:rFonts w:ascii="標楷體" w:eastAsia="標楷體" w:hAnsi="標楷體" w:cs="標楷體"/>
          <w:color w:val="000000" w:themeColor="text1"/>
          <w:sz w:val="27"/>
          <w:szCs w:val="27"/>
        </w:rPr>
      </w:pPr>
      <w:r w:rsidRPr="008409D8">
        <w:rPr>
          <w:rFonts w:ascii="標楷體" w:eastAsia="標楷體" w:cs="標楷體" w:hint="eastAsia"/>
          <w:color w:val="000000" w:themeColor="text1"/>
          <w:sz w:val="27"/>
          <w:szCs w:val="27"/>
        </w:rPr>
        <w:t>（</w:t>
      </w:r>
      <w:r w:rsidR="002457D1" w:rsidRPr="008409D8">
        <w:rPr>
          <w:rFonts w:ascii="標楷體" w:eastAsia="標楷體" w:cs="標楷體" w:hint="eastAsia"/>
          <w:color w:val="000000" w:themeColor="text1"/>
          <w:sz w:val="27"/>
          <w:szCs w:val="27"/>
        </w:rPr>
        <w:t>三</w:t>
      </w:r>
      <w:r w:rsidRPr="008409D8">
        <w:rPr>
          <w:rFonts w:ascii="標楷體" w:eastAsia="標楷體" w:cs="標楷體" w:hint="eastAsia"/>
          <w:color w:val="000000" w:themeColor="text1"/>
          <w:sz w:val="27"/>
          <w:szCs w:val="27"/>
        </w:rPr>
        <w:t>）</w:t>
      </w:r>
      <w:r w:rsidR="000853C2" w:rsidRPr="008409D8">
        <w:rPr>
          <w:rFonts w:ascii="標楷體" w:eastAsia="標楷體" w:cs="標楷體" w:hint="eastAsia"/>
          <w:color w:val="000000" w:themeColor="text1"/>
          <w:sz w:val="27"/>
          <w:szCs w:val="27"/>
        </w:rPr>
        <w:t>符合本校「學術倫理教育研習課程實施要點」</w:t>
      </w:r>
      <w:r w:rsidR="00233AA6" w:rsidRPr="008409D8">
        <w:rPr>
          <w:rFonts w:ascii="標楷體" w:eastAsia="標楷體" w:cs="標楷體" w:hint="eastAsia"/>
          <w:color w:val="000000" w:themeColor="text1"/>
          <w:sz w:val="27"/>
          <w:szCs w:val="27"/>
        </w:rPr>
        <w:t>規定</w:t>
      </w:r>
      <w:r w:rsidR="000D7920" w:rsidRPr="008409D8">
        <w:rPr>
          <w:rFonts w:ascii="標楷體" w:eastAsia="標楷體" w:hAnsi="標楷體" w:cs="標楷體" w:hint="eastAsia"/>
          <w:color w:val="000000" w:themeColor="text1"/>
          <w:sz w:val="27"/>
          <w:szCs w:val="27"/>
        </w:rPr>
        <w:t>。</w:t>
      </w:r>
    </w:p>
    <w:p w:rsidR="008409D8" w:rsidRDefault="00923E43" w:rsidP="008409D8">
      <w:pPr>
        <w:snapToGrid w:val="0"/>
        <w:ind w:left="810" w:hangingChars="300" w:hanging="810"/>
        <w:jc w:val="both"/>
        <w:rPr>
          <w:rFonts w:ascii="標楷體" w:eastAsia="標楷體" w:hAnsi="標楷體" w:cs="標楷體"/>
          <w:color w:val="000000" w:themeColor="text1"/>
          <w:sz w:val="27"/>
          <w:szCs w:val="27"/>
        </w:rPr>
      </w:pPr>
      <w:r w:rsidRPr="008409D8">
        <w:rPr>
          <w:rFonts w:ascii="標楷體" w:eastAsia="標楷體" w:hAnsi="標楷體" w:cs="標楷體" w:hint="eastAsia"/>
          <w:color w:val="000000" w:themeColor="text1"/>
          <w:sz w:val="27"/>
          <w:szCs w:val="27"/>
        </w:rPr>
        <w:t>（</w:t>
      </w:r>
      <w:r w:rsidR="002457D1" w:rsidRPr="008409D8">
        <w:rPr>
          <w:rFonts w:ascii="標楷體" w:eastAsia="標楷體" w:hAnsi="標楷體" w:cs="標楷體" w:hint="eastAsia"/>
          <w:color w:val="000000" w:themeColor="text1"/>
          <w:sz w:val="27"/>
          <w:szCs w:val="27"/>
        </w:rPr>
        <w:t>四</w:t>
      </w:r>
      <w:r w:rsidRPr="008409D8">
        <w:rPr>
          <w:rFonts w:ascii="標楷體" w:eastAsia="標楷體" w:hAnsi="標楷體" w:cs="標楷體" w:hint="eastAsia"/>
          <w:color w:val="000000" w:themeColor="text1"/>
          <w:sz w:val="27"/>
          <w:szCs w:val="27"/>
        </w:rPr>
        <w:t>）已完成論文初稿，且完成論文原創性</w:t>
      </w:r>
      <w:r w:rsidR="00E43E53" w:rsidRPr="008409D8">
        <w:rPr>
          <w:rFonts w:ascii="標楷體" w:eastAsia="標楷體" w:hAnsi="標楷體" w:cs="標楷體" w:hint="eastAsia"/>
          <w:color w:val="000000" w:themeColor="text1"/>
          <w:sz w:val="27"/>
          <w:szCs w:val="27"/>
        </w:rPr>
        <w:t>比對（</w:t>
      </w:r>
      <w:r w:rsidR="00506471" w:rsidRPr="008409D8">
        <w:rPr>
          <w:rFonts w:ascii="標楷體" w:eastAsia="標楷體" w:hAnsi="標楷體" w:cs="標楷體" w:hint="eastAsia"/>
          <w:color w:val="000000" w:themeColor="text1"/>
          <w:sz w:val="27"/>
          <w:szCs w:val="27"/>
        </w:rPr>
        <w:t>全文不含參考文獻與附錄須低於百分之二十）</w:t>
      </w:r>
      <w:r w:rsidR="00E43E53" w:rsidRPr="008409D8">
        <w:rPr>
          <w:rFonts w:ascii="標楷體" w:eastAsia="標楷體" w:hAnsi="標楷體" w:cs="標楷體" w:hint="eastAsia"/>
          <w:color w:val="000000" w:themeColor="text1"/>
          <w:sz w:val="27"/>
          <w:szCs w:val="27"/>
        </w:rPr>
        <w:t>，供指導教授審閱並簽名。</w:t>
      </w:r>
    </w:p>
    <w:p w:rsidR="00BD0A76" w:rsidRPr="00BC1C64" w:rsidRDefault="008409D8" w:rsidP="00BD0A76">
      <w:pPr>
        <w:snapToGrid w:val="0"/>
        <w:ind w:left="810" w:hangingChars="300" w:hanging="810"/>
        <w:jc w:val="both"/>
        <w:rPr>
          <w:rFonts w:ascii="標楷體" w:eastAsia="標楷體" w:cs="Times New Roman"/>
          <w:color w:val="000000" w:themeColor="text1"/>
          <w:sz w:val="27"/>
          <w:szCs w:val="27"/>
          <w:u w:val="single"/>
        </w:rPr>
      </w:pPr>
      <w:r w:rsidRPr="00BC1C64">
        <w:rPr>
          <w:rFonts w:ascii="標楷體" w:eastAsia="標楷體" w:cs="Times New Roman" w:hint="eastAsia"/>
          <w:color w:val="000000" w:themeColor="text1"/>
          <w:sz w:val="27"/>
          <w:szCs w:val="27"/>
        </w:rPr>
        <w:t>（五）</w:t>
      </w:r>
      <w:r w:rsidR="0000777C" w:rsidRPr="00BC1C64">
        <w:rPr>
          <w:rFonts w:ascii="標楷體" w:eastAsia="標楷體" w:cs="Times New Roman" w:hint="eastAsia"/>
          <w:color w:val="000000" w:themeColor="text1"/>
          <w:sz w:val="27"/>
          <w:szCs w:val="27"/>
          <w:u w:val="single"/>
        </w:rPr>
        <w:t>完成</w:t>
      </w:r>
      <w:r w:rsidRPr="00BC1C64">
        <w:rPr>
          <w:rFonts w:ascii="標楷體" w:eastAsia="標楷體" w:cs="Times New Roman" w:hint="eastAsia"/>
          <w:color w:val="000000" w:themeColor="text1"/>
          <w:sz w:val="27"/>
          <w:szCs w:val="27"/>
          <w:u w:val="single"/>
        </w:rPr>
        <w:t>本系研究生學位論文與專業領域相符性之審查作業</w:t>
      </w:r>
      <w:r w:rsidR="000C0D84" w:rsidRPr="00BC1C64">
        <w:rPr>
          <w:rFonts w:ascii="標楷體" w:eastAsia="標楷體" w:cs="Times New Roman" w:hint="eastAsia"/>
          <w:color w:val="000000" w:themeColor="text1"/>
          <w:sz w:val="27"/>
          <w:szCs w:val="27"/>
          <w:u w:val="single"/>
        </w:rPr>
        <w:t>，經指導教授及系主任審核</w:t>
      </w:r>
      <w:r w:rsidR="0000777C" w:rsidRPr="00BC1C64">
        <w:rPr>
          <w:rFonts w:ascii="標楷體" w:eastAsia="標楷體" w:cs="Times New Roman" w:hint="eastAsia"/>
          <w:color w:val="000000" w:themeColor="text1"/>
          <w:sz w:val="27"/>
          <w:szCs w:val="27"/>
          <w:u w:val="single"/>
        </w:rPr>
        <w:t>通過</w:t>
      </w:r>
      <w:r w:rsidRPr="00BC1C64">
        <w:rPr>
          <w:rFonts w:ascii="標楷體" w:eastAsia="標楷體" w:cs="Times New Roman" w:hint="eastAsia"/>
          <w:color w:val="000000" w:themeColor="text1"/>
          <w:sz w:val="27"/>
          <w:szCs w:val="27"/>
          <w:u w:val="single"/>
        </w:rPr>
        <w:t>。</w:t>
      </w:r>
    </w:p>
    <w:p w:rsidR="0005472F" w:rsidRPr="00BC1C64" w:rsidRDefault="009952C7" w:rsidP="00C272B3">
      <w:pPr>
        <w:snapToGrid w:val="0"/>
        <w:ind w:leftChars="50" w:left="660" w:hangingChars="200" w:hanging="540"/>
        <w:jc w:val="both"/>
        <w:rPr>
          <w:rFonts w:ascii="標楷體" w:eastAsia="標楷體" w:hAnsi="標楷體" w:cs="標楷體"/>
          <w:color w:val="000000" w:themeColor="text1"/>
          <w:sz w:val="27"/>
          <w:szCs w:val="27"/>
          <w:u w:val="single"/>
        </w:rPr>
      </w:pPr>
      <w:r w:rsidRPr="00BC1C64">
        <w:rPr>
          <w:rFonts w:ascii="標楷體" w:eastAsia="標楷體" w:hAnsi="標楷體" w:cs="標楷體" w:hint="eastAsia"/>
          <w:color w:val="000000" w:themeColor="text1"/>
          <w:sz w:val="27"/>
          <w:szCs w:val="27"/>
          <w:u w:val="single"/>
        </w:rPr>
        <w:t>五、</w:t>
      </w:r>
      <w:r w:rsidR="0005472F" w:rsidRPr="00BC1C64">
        <w:rPr>
          <w:rFonts w:ascii="標楷體" w:eastAsia="標楷體" w:hAnsi="標楷體" w:cs="標楷體" w:hint="eastAsia"/>
          <w:color w:val="000000" w:themeColor="text1"/>
          <w:sz w:val="27"/>
          <w:szCs w:val="27"/>
          <w:u w:val="single"/>
        </w:rPr>
        <w:t>本系依教育目標及專業領域訂定研究生學位論文與專業領域相符性之審查作業，研究生應於學位考試申請前完成前述審查作業。本系為維護學術倫理、建立研究生正確的學術價值觀及行為準則，且防範學位論文有違反學術倫理情事發生，另訂定本系研究生學位論文學術倫理品保機制規範之。</w:t>
      </w:r>
    </w:p>
    <w:p w:rsidR="00B55685" w:rsidRPr="00BC1C64" w:rsidRDefault="0009495C" w:rsidP="00C272B3">
      <w:pPr>
        <w:snapToGrid w:val="0"/>
        <w:ind w:leftChars="271" w:left="650"/>
        <w:jc w:val="both"/>
        <w:rPr>
          <w:rFonts w:ascii="標楷體" w:eastAsia="標楷體" w:hAnsi="標楷體" w:cs="標楷體"/>
          <w:color w:val="000000" w:themeColor="text1"/>
          <w:sz w:val="27"/>
          <w:szCs w:val="27"/>
          <w:u w:val="single"/>
        </w:rPr>
      </w:pPr>
      <w:r w:rsidRPr="00BC1C64">
        <w:rPr>
          <w:rFonts w:ascii="標楷體" w:eastAsia="標楷體" w:hAnsi="標楷體" w:cs="標楷體"/>
          <w:color w:val="000000" w:themeColor="text1"/>
          <w:sz w:val="27"/>
          <w:szCs w:val="27"/>
          <w:u w:val="single"/>
        </w:rPr>
        <w:t>研究生之學位論文有專業領域</w:t>
      </w:r>
      <w:r w:rsidR="0005472F" w:rsidRPr="00BC1C64">
        <w:rPr>
          <w:rFonts w:ascii="標楷體" w:eastAsia="標楷體" w:hAnsi="標楷體" w:cs="標楷體" w:hint="eastAsia"/>
          <w:color w:val="000000" w:themeColor="text1"/>
          <w:sz w:val="27"/>
          <w:szCs w:val="27"/>
          <w:u w:val="single"/>
        </w:rPr>
        <w:t>不符或違反學術倫理時，</w:t>
      </w:r>
      <w:r w:rsidRPr="00BC1C64">
        <w:rPr>
          <w:rFonts w:ascii="標楷體" w:eastAsia="標楷體" w:hAnsi="標楷體" w:cs="標楷體"/>
          <w:color w:val="000000" w:themeColor="text1"/>
          <w:sz w:val="27"/>
          <w:szCs w:val="27"/>
          <w:u w:val="single"/>
        </w:rPr>
        <w:t>指導教授應負相應責任。</w:t>
      </w:r>
      <w:r w:rsidRPr="00BC1C64">
        <w:rPr>
          <w:rFonts w:ascii="標楷體" w:eastAsia="標楷體" w:hAnsi="標楷體" w:cs="標楷體" w:hint="eastAsia"/>
          <w:color w:val="000000" w:themeColor="text1"/>
          <w:sz w:val="27"/>
          <w:szCs w:val="27"/>
          <w:u w:val="single"/>
        </w:rPr>
        <w:t>如有前述之情事，</w:t>
      </w:r>
      <w:r w:rsidRPr="00BC1C64">
        <w:rPr>
          <w:rFonts w:ascii="標楷體" w:eastAsia="標楷體" w:hAnsi="標楷體" w:cs="標楷體"/>
          <w:color w:val="000000" w:themeColor="text1"/>
          <w:sz w:val="27"/>
          <w:szCs w:val="27"/>
          <w:u w:val="single"/>
        </w:rPr>
        <w:t>由本系</w:t>
      </w:r>
      <w:proofErr w:type="gramStart"/>
      <w:r w:rsidRPr="00BC1C64">
        <w:rPr>
          <w:rFonts w:ascii="標楷體" w:eastAsia="標楷體" w:hAnsi="標楷體" w:cs="標楷體"/>
          <w:color w:val="000000" w:themeColor="text1"/>
          <w:sz w:val="27"/>
          <w:szCs w:val="27"/>
          <w:u w:val="single"/>
        </w:rPr>
        <w:t>系務</w:t>
      </w:r>
      <w:proofErr w:type="gramEnd"/>
      <w:r w:rsidRPr="00BC1C64">
        <w:rPr>
          <w:rFonts w:ascii="標楷體" w:eastAsia="標楷體" w:hAnsi="標楷體" w:cs="標楷體"/>
          <w:color w:val="000000" w:themeColor="text1"/>
          <w:sz w:val="27"/>
          <w:szCs w:val="27"/>
          <w:u w:val="single"/>
        </w:rPr>
        <w:t>會議審議，視情節輕重，限制其論文指導人數與年限。</w:t>
      </w:r>
    </w:p>
    <w:p w:rsidR="00660146" w:rsidRPr="00BC1C64" w:rsidRDefault="00BD076B" w:rsidP="008409D8">
      <w:pPr>
        <w:snapToGrid w:val="0"/>
        <w:ind w:left="810" w:hangingChars="300" w:hanging="81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六</w:t>
      </w:r>
      <w:r w:rsidR="000D7920" w:rsidRPr="00BC1C64">
        <w:rPr>
          <w:rFonts w:ascii="標楷體" w:eastAsia="標楷體" w:hAnsi="標楷體" w:cs="標楷體" w:hint="eastAsia"/>
          <w:color w:val="000000" w:themeColor="text1"/>
          <w:sz w:val="27"/>
          <w:szCs w:val="27"/>
        </w:rPr>
        <w:t>、本系碩士班研究生至少應修畢十六學分始得提出論文計</w:t>
      </w:r>
      <w:r w:rsidR="001F110F" w:rsidRPr="00BC1C64">
        <w:rPr>
          <w:rFonts w:ascii="標楷體" w:eastAsia="標楷體" w:hAnsi="標楷體" w:cs="標楷體" w:hint="eastAsia"/>
          <w:color w:val="000000" w:themeColor="text1"/>
          <w:sz w:val="27"/>
          <w:szCs w:val="27"/>
        </w:rPr>
        <w:t>畫</w:t>
      </w:r>
      <w:r w:rsidR="000D7920" w:rsidRPr="00BC1C64">
        <w:rPr>
          <w:rFonts w:ascii="標楷體" w:eastAsia="標楷體" w:hAnsi="標楷體" w:cs="標楷體" w:hint="eastAsia"/>
          <w:color w:val="000000" w:themeColor="text1"/>
          <w:sz w:val="27"/>
          <w:szCs w:val="27"/>
        </w:rPr>
        <w:t>發表會之</w:t>
      </w:r>
    </w:p>
    <w:p w:rsidR="00660146" w:rsidRPr="00BC1C64" w:rsidRDefault="000D7920" w:rsidP="00660146">
      <w:pPr>
        <w:snapToGrid w:val="0"/>
        <w:ind w:leftChars="200" w:left="750" w:hangingChars="100" w:hanging="27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申請，辦理論文計</w:t>
      </w:r>
      <w:r w:rsidR="001F110F" w:rsidRPr="00BC1C64">
        <w:rPr>
          <w:rFonts w:ascii="標楷體" w:eastAsia="標楷體" w:hAnsi="標楷體" w:cs="標楷體" w:hint="eastAsia"/>
          <w:color w:val="000000" w:themeColor="text1"/>
          <w:sz w:val="27"/>
          <w:szCs w:val="27"/>
        </w:rPr>
        <w:t>畫</w:t>
      </w:r>
      <w:r w:rsidRPr="00BC1C64">
        <w:rPr>
          <w:rFonts w:ascii="標楷體" w:eastAsia="標楷體" w:hAnsi="標楷體" w:cs="標楷體" w:hint="eastAsia"/>
          <w:color w:val="000000" w:themeColor="text1"/>
          <w:sz w:val="27"/>
          <w:szCs w:val="27"/>
        </w:rPr>
        <w:t>之發表與審查。論文計</w:t>
      </w:r>
      <w:r w:rsidR="001F110F" w:rsidRPr="00BC1C64">
        <w:rPr>
          <w:rFonts w:ascii="標楷體" w:eastAsia="標楷體" w:hAnsi="標楷體" w:cs="標楷體" w:hint="eastAsia"/>
          <w:color w:val="000000" w:themeColor="text1"/>
          <w:sz w:val="27"/>
          <w:szCs w:val="27"/>
        </w:rPr>
        <w:t>畫</w:t>
      </w:r>
      <w:r w:rsidRPr="00BC1C64">
        <w:rPr>
          <w:rFonts w:ascii="標楷體" w:eastAsia="標楷體" w:hAnsi="標楷體" w:cs="標楷體" w:hint="eastAsia"/>
          <w:color w:val="000000" w:themeColor="text1"/>
          <w:sz w:val="27"/>
          <w:szCs w:val="27"/>
        </w:rPr>
        <w:t>經審查通過者，始得</w:t>
      </w:r>
    </w:p>
    <w:p w:rsidR="00660146" w:rsidRPr="00BC1C64" w:rsidRDefault="000D7920" w:rsidP="00660146">
      <w:pPr>
        <w:snapToGrid w:val="0"/>
        <w:ind w:leftChars="200" w:left="750" w:hangingChars="100" w:hanging="27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進行碩士論文研究。且論文計</w:t>
      </w:r>
      <w:r w:rsidR="001F110F" w:rsidRPr="00BC1C64">
        <w:rPr>
          <w:rFonts w:ascii="標楷體" w:eastAsia="標楷體" w:hAnsi="標楷體" w:cs="標楷體" w:hint="eastAsia"/>
          <w:color w:val="000000" w:themeColor="text1"/>
          <w:sz w:val="27"/>
          <w:szCs w:val="27"/>
        </w:rPr>
        <w:t>畫</w:t>
      </w:r>
      <w:r w:rsidRPr="00BC1C64">
        <w:rPr>
          <w:rFonts w:ascii="標楷體" w:eastAsia="標楷體" w:hAnsi="標楷體" w:cs="標楷體" w:hint="eastAsia"/>
          <w:color w:val="000000" w:themeColor="text1"/>
          <w:sz w:val="27"/>
          <w:szCs w:val="27"/>
        </w:rPr>
        <w:t>發表會與論文口試至少間隔三個月</w:t>
      </w:r>
    </w:p>
    <w:p w:rsidR="000D7920" w:rsidRPr="00BC1C64" w:rsidRDefault="000D7920" w:rsidP="00660146">
      <w:pPr>
        <w:snapToGrid w:val="0"/>
        <w:ind w:leftChars="200" w:left="750" w:hangingChars="100" w:hanging="27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以上。</w:t>
      </w:r>
    </w:p>
    <w:p w:rsidR="000D7920" w:rsidRPr="00BC1C64" w:rsidRDefault="000D7920" w:rsidP="000D7920">
      <w:pPr>
        <w:snapToGrid w:val="0"/>
        <w:ind w:leftChars="224" w:left="538"/>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lastRenderedPageBreak/>
        <w:t>論文計</w:t>
      </w:r>
      <w:r w:rsidR="001F110F" w:rsidRPr="00BC1C64">
        <w:rPr>
          <w:rFonts w:ascii="標楷體" w:eastAsia="標楷體" w:hAnsi="標楷體" w:cs="標楷體" w:hint="eastAsia"/>
          <w:color w:val="000000" w:themeColor="text1"/>
          <w:sz w:val="27"/>
          <w:szCs w:val="27"/>
        </w:rPr>
        <w:t>畫</w:t>
      </w:r>
      <w:r w:rsidRPr="00BC1C64">
        <w:rPr>
          <w:rFonts w:ascii="標楷體" w:eastAsia="標楷體" w:hAnsi="標楷體" w:cs="標楷體" w:hint="eastAsia"/>
          <w:color w:val="000000" w:themeColor="text1"/>
          <w:sz w:val="27"/>
          <w:szCs w:val="27"/>
        </w:rPr>
        <w:t>發表會實施要點另訂定，經系</w:t>
      </w:r>
      <w:proofErr w:type="gramStart"/>
      <w:r w:rsidRPr="00BC1C64">
        <w:rPr>
          <w:rFonts w:ascii="標楷體" w:eastAsia="標楷體" w:hAnsi="標楷體" w:cs="標楷體" w:hint="eastAsia"/>
          <w:color w:val="000000" w:themeColor="text1"/>
          <w:sz w:val="27"/>
          <w:szCs w:val="27"/>
        </w:rPr>
        <w:t>務</w:t>
      </w:r>
      <w:proofErr w:type="gramEnd"/>
      <w:r w:rsidRPr="00BC1C64">
        <w:rPr>
          <w:rFonts w:ascii="標楷體" w:eastAsia="標楷體" w:hAnsi="標楷體" w:cs="標楷體" w:hint="eastAsia"/>
          <w:color w:val="000000" w:themeColor="text1"/>
          <w:sz w:val="27"/>
          <w:szCs w:val="27"/>
        </w:rPr>
        <w:t>會議通過後實施。</w:t>
      </w:r>
    </w:p>
    <w:p w:rsidR="00BE7803" w:rsidRPr="00BC1C64" w:rsidRDefault="00BD076B" w:rsidP="00BE7803">
      <w:pPr>
        <w:snapToGrid w:val="0"/>
        <w:ind w:left="540" w:hangingChars="200" w:hanging="5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七</w:t>
      </w:r>
      <w:r w:rsidR="000D7920" w:rsidRPr="00BC1C64">
        <w:rPr>
          <w:rFonts w:ascii="標楷體" w:eastAsia="標楷體" w:hAnsi="標楷體" w:cs="標楷體" w:hint="eastAsia"/>
          <w:color w:val="000000" w:themeColor="text1"/>
          <w:sz w:val="27"/>
          <w:szCs w:val="27"/>
        </w:rPr>
        <w:t>、</w:t>
      </w:r>
      <w:r w:rsidR="006E479E" w:rsidRPr="00BC1C64">
        <w:rPr>
          <w:rFonts w:ascii="標楷體" w:eastAsia="標楷體" w:hAnsi="標楷體" w:cs="標楷體" w:hint="eastAsia"/>
          <w:color w:val="000000" w:themeColor="text1"/>
          <w:sz w:val="27"/>
          <w:szCs w:val="27"/>
        </w:rPr>
        <w:t>研究生申請</w:t>
      </w:r>
      <w:r w:rsidR="00BE7803" w:rsidRPr="00BC1C64">
        <w:rPr>
          <w:rFonts w:ascii="標楷體" w:eastAsia="標楷體" w:hAnsi="標楷體" w:cs="標楷體" w:hint="eastAsia"/>
          <w:color w:val="000000" w:themeColor="text1"/>
          <w:sz w:val="27"/>
          <w:szCs w:val="27"/>
        </w:rPr>
        <w:t>碩士學位考試，應依下列規定辦理：</w:t>
      </w:r>
    </w:p>
    <w:p w:rsidR="00BE7803" w:rsidRPr="00BC1C64" w:rsidRDefault="00BE7803" w:rsidP="00BE7803">
      <w:pPr>
        <w:snapToGrid w:val="0"/>
        <w:ind w:left="540" w:hangingChars="200" w:hanging="5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  （一）申請期限：</w:t>
      </w:r>
    </w:p>
    <w:p w:rsidR="00BE7803" w:rsidRPr="00BC1C64" w:rsidRDefault="00BE7803" w:rsidP="00BE7803">
      <w:pPr>
        <w:adjustRightInd w:val="0"/>
        <w:snapToGrid w:val="0"/>
        <w:ind w:leftChars="250" w:left="870" w:hangingChars="100" w:hanging="27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1.第一學期：自行事曆註冊日起並完成註冊手續至十二月三十一日止。</w:t>
      </w:r>
    </w:p>
    <w:p w:rsidR="00BE7803" w:rsidRPr="00BC1C64" w:rsidRDefault="00BE7803" w:rsidP="00BE7803">
      <w:pPr>
        <w:adjustRightInd w:val="0"/>
        <w:snapToGrid w:val="0"/>
        <w:ind w:leftChars="250" w:left="1140" w:hangingChars="200" w:hanging="5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2.第二學期：自行事曆註冊日起並完成註冊手續至六月三十日止。</w:t>
      </w:r>
    </w:p>
    <w:p w:rsidR="00BE7803" w:rsidRPr="00BC1C64" w:rsidRDefault="00BE7803" w:rsidP="00BE7803">
      <w:pPr>
        <w:snapToGrid w:val="0"/>
        <w:ind w:left="540" w:hangingChars="200" w:hanging="5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  （二）申請時，應填具申請書，</w:t>
      </w:r>
      <w:proofErr w:type="gramStart"/>
      <w:r w:rsidRPr="00BC1C64">
        <w:rPr>
          <w:rFonts w:ascii="標楷體" w:eastAsia="標楷體" w:hAnsi="標楷體" w:cs="標楷體" w:hint="eastAsia"/>
          <w:color w:val="000000" w:themeColor="text1"/>
          <w:sz w:val="27"/>
          <w:szCs w:val="27"/>
        </w:rPr>
        <w:t>並檢齊下列</w:t>
      </w:r>
      <w:proofErr w:type="gramEnd"/>
      <w:r w:rsidRPr="00BC1C64">
        <w:rPr>
          <w:rFonts w:ascii="標楷體" w:eastAsia="標楷體" w:hAnsi="標楷體" w:cs="標楷體" w:hint="eastAsia"/>
          <w:color w:val="000000" w:themeColor="text1"/>
          <w:sz w:val="27"/>
          <w:szCs w:val="27"/>
        </w:rPr>
        <w:t>各項文件：</w:t>
      </w:r>
    </w:p>
    <w:p w:rsidR="00BE7803" w:rsidRPr="00BC1C64" w:rsidRDefault="00BE7803" w:rsidP="00BE7803">
      <w:pPr>
        <w:snapToGrid w:val="0"/>
        <w:ind w:leftChars="250" w:left="1140" w:hangingChars="200" w:hanging="5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1.歷年成績單及</w:t>
      </w:r>
      <w:r w:rsidR="006E479E" w:rsidRPr="00BC1C64">
        <w:rPr>
          <w:rFonts w:ascii="標楷體" w:eastAsia="標楷體" w:hAnsi="標楷體" w:cs="標楷體" w:hint="eastAsia"/>
          <w:color w:val="000000" w:themeColor="text1"/>
          <w:sz w:val="27"/>
          <w:szCs w:val="27"/>
        </w:rPr>
        <w:t>畢業</w:t>
      </w:r>
      <w:r w:rsidRPr="00BC1C64">
        <w:rPr>
          <w:rFonts w:ascii="標楷體" w:eastAsia="標楷體" w:hAnsi="標楷體" w:cs="標楷體" w:hint="eastAsia"/>
          <w:color w:val="000000" w:themeColor="text1"/>
          <w:sz w:val="27"/>
          <w:szCs w:val="27"/>
        </w:rPr>
        <w:t>學分</w:t>
      </w:r>
      <w:proofErr w:type="gramStart"/>
      <w:r w:rsidRPr="00BC1C64">
        <w:rPr>
          <w:rFonts w:ascii="標楷體" w:eastAsia="標楷體" w:hAnsi="標楷體" w:cs="標楷體" w:hint="eastAsia"/>
          <w:color w:val="000000" w:themeColor="text1"/>
          <w:sz w:val="27"/>
          <w:szCs w:val="27"/>
        </w:rPr>
        <w:t>審查表各一份</w:t>
      </w:r>
      <w:proofErr w:type="gramEnd"/>
      <w:r w:rsidRPr="00BC1C64">
        <w:rPr>
          <w:rFonts w:ascii="標楷體" w:eastAsia="標楷體" w:hAnsi="標楷體" w:cs="標楷體" w:hint="eastAsia"/>
          <w:color w:val="000000" w:themeColor="text1"/>
          <w:sz w:val="27"/>
          <w:szCs w:val="27"/>
        </w:rPr>
        <w:t>。</w:t>
      </w:r>
    </w:p>
    <w:p w:rsidR="00BE7803" w:rsidRPr="00BC1C64" w:rsidRDefault="00BE7803" w:rsidP="00BE7803">
      <w:pPr>
        <w:snapToGrid w:val="0"/>
        <w:ind w:leftChars="250" w:left="870" w:hangingChars="100" w:hanging="27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2.論文初稿及其提要各一份，學位論文（含提要）以中文撰寫為原則。前經取得他種學位之論文，不得再行提出。</w:t>
      </w:r>
    </w:p>
    <w:p w:rsidR="00BE7803" w:rsidRPr="00BC1C64" w:rsidRDefault="00BE7803" w:rsidP="00BE7803">
      <w:pPr>
        <w:snapToGrid w:val="0"/>
        <w:ind w:leftChars="250" w:left="1140" w:hangingChars="200" w:hanging="5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3.入學學年度之臺灣學術倫理教育資源中心修課證明。</w:t>
      </w:r>
    </w:p>
    <w:p w:rsidR="00BE7803" w:rsidRPr="00BC1C64" w:rsidRDefault="00BE7803" w:rsidP="00BE7803">
      <w:pPr>
        <w:snapToGrid w:val="0"/>
        <w:ind w:leftChars="250" w:left="1950" w:hangingChars="500" w:hanging="135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4.論文原創性比對報告。</w:t>
      </w:r>
    </w:p>
    <w:p w:rsidR="00BE7803" w:rsidRPr="00BC1C64" w:rsidRDefault="00BE7803" w:rsidP="00BE7803">
      <w:pPr>
        <w:snapToGrid w:val="0"/>
        <w:ind w:leftChars="250" w:left="1950" w:hangingChars="500" w:hanging="135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5.論文發表證明文件：日間碩士班需檢附一篇具審查制度之學術期</w:t>
      </w:r>
    </w:p>
    <w:p w:rsidR="00BE7803" w:rsidRPr="00BC1C64" w:rsidRDefault="00BE7803" w:rsidP="00BE7803">
      <w:pPr>
        <w:snapToGrid w:val="0"/>
        <w:ind w:leftChars="350" w:left="1920" w:hangingChars="400" w:hanging="108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刊論文或二篇具審查制度之研討會論文發表證明；碩士在職專班</w:t>
      </w:r>
    </w:p>
    <w:p w:rsidR="00BE7803" w:rsidRPr="00BC1C64" w:rsidRDefault="00BE7803" w:rsidP="00BE7803">
      <w:pPr>
        <w:snapToGrid w:val="0"/>
        <w:ind w:leftChars="350" w:left="1920" w:hangingChars="400" w:hanging="108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需檢附一篇具審查制度之學術期刊論文或具審查制度之研討會</w:t>
      </w:r>
    </w:p>
    <w:p w:rsidR="008409D8" w:rsidRPr="00BC1C64" w:rsidRDefault="00BE7803" w:rsidP="00BE7803">
      <w:pPr>
        <w:snapToGrid w:val="0"/>
        <w:ind w:leftChars="350" w:left="1920" w:hangingChars="400" w:hanging="1080"/>
        <w:jc w:val="both"/>
        <w:rPr>
          <w:rFonts w:ascii="標楷體" w:eastAsia="標楷體" w:hAnsi="標楷體" w:cs="標楷體"/>
          <w:color w:val="000000" w:themeColor="text1"/>
          <w:sz w:val="27"/>
          <w:szCs w:val="27"/>
          <w:u w:val="single"/>
        </w:rPr>
      </w:pPr>
      <w:r w:rsidRPr="00BC1C64">
        <w:rPr>
          <w:rFonts w:ascii="標楷體" w:eastAsia="標楷體" w:hAnsi="標楷體" w:cs="標楷體" w:hint="eastAsia"/>
          <w:color w:val="000000" w:themeColor="text1"/>
          <w:sz w:val="27"/>
          <w:szCs w:val="27"/>
        </w:rPr>
        <w:t>論文發表證明。</w:t>
      </w:r>
      <w:r w:rsidR="008409D8" w:rsidRPr="00BC1C64">
        <w:rPr>
          <w:rFonts w:ascii="標楷體" w:eastAsia="標楷體" w:hAnsi="標楷體" w:cs="標楷體" w:hint="eastAsia"/>
          <w:color w:val="000000" w:themeColor="text1"/>
          <w:sz w:val="27"/>
          <w:szCs w:val="27"/>
          <w:u w:val="single"/>
        </w:rPr>
        <w:t>論文發表需為前二作者，如有學生共同發表，需</w:t>
      </w:r>
    </w:p>
    <w:p w:rsidR="00BE7803" w:rsidRPr="00BC1C64" w:rsidRDefault="008409D8" w:rsidP="00BE7803">
      <w:pPr>
        <w:snapToGrid w:val="0"/>
        <w:ind w:leftChars="350" w:left="1920" w:hangingChars="400" w:hanging="1080"/>
        <w:jc w:val="both"/>
        <w:rPr>
          <w:rFonts w:ascii="標楷體" w:eastAsia="標楷體" w:hAnsi="標楷體" w:cs="標楷體"/>
          <w:color w:val="000000" w:themeColor="text1"/>
          <w:sz w:val="27"/>
          <w:szCs w:val="27"/>
          <w:u w:val="single"/>
        </w:rPr>
      </w:pPr>
      <w:r w:rsidRPr="00BC1C64">
        <w:rPr>
          <w:rFonts w:ascii="標楷體" w:eastAsia="標楷體" w:hAnsi="標楷體" w:cs="標楷體" w:hint="eastAsia"/>
          <w:color w:val="000000" w:themeColor="text1"/>
          <w:sz w:val="27"/>
          <w:szCs w:val="27"/>
          <w:u w:val="single"/>
        </w:rPr>
        <w:t>簽署放棄</w:t>
      </w:r>
      <w:r w:rsidR="005014E4" w:rsidRPr="00BC1C64">
        <w:rPr>
          <w:rFonts w:ascii="標楷體" w:eastAsia="標楷體" w:hAnsi="標楷體" w:cs="標楷體" w:hint="eastAsia"/>
          <w:color w:val="000000" w:themeColor="text1"/>
          <w:sz w:val="27"/>
          <w:szCs w:val="27"/>
          <w:u w:val="single"/>
        </w:rPr>
        <w:t>聲明</w:t>
      </w:r>
      <w:r w:rsidRPr="00BC1C64">
        <w:rPr>
          <w:rFonts w:ascii="標楷體" w:eastAsia="標楷體" w:hAnsi="標楷體" w:cs="標楷體" w:hint="eastAsia"/>
          <w:color w:val="000000" w:themeColor="text1"/>
          <w:sz w:val="27"/>
          <w:szCs w:val="27"/>
          <w:u w:val="single"/>
        </w:rPr>
        <w:t>書後始得</w:t>
      </w:r>
      <w:proofErr w:type="gramStart"/>
      <w:r w:rsidRPr="00BC1C64">
        <w:rPr>
          <w:rFonts w:ascii="標楷體" w:eastAsia="標楷體" w:hAnsi="標楷體" w:cs="標楷體" w:hint="eastAsia"/>
          <w:color w:val="000000" w:themeColor="text1"/>
          <w:sz w:val="27"/>
          <w:szCs w:val="27"/>
          <w:u w:val="single"/>
        </w:rPr>
        <w:t>採</w:t>
      </w:r>
      <w:proofErr w:type="gramEnd"/>
      <w:r w:rsidRPr="00BC1C64">
        <w:rPr>
          <w:rFonts w:ascii="標楷體" w:eastAsia="標楷體" w:hAnsi="標楷體" w:cs="標楷體" w:hint="eastAsia"/>
          <w:color w:val="000000" w:themeColor="text1"/>
          <w:sz w:val="27"/>
          <w:szCs w:val="27"/>
          <w:u w:val="single"/>
        </w:rPr>
        <w:t>認。</w:t>
      </w:r>
    </w:p>
    <w:p w:rsidR="008409D8" w:rsidRPr="00BC1C64" w:rsidRDefault="008409D8" w:rsidP="008409D8">
      <w:pPr>
        <w:snapToGrid w:val="0"/>
        <w:jc w:val="both"/>
        <w:rPr>
          <w:rFonts w:ascii="標楷體" w:eastAsia="標楷體" w:hAnsi="標楷體" w:cs="標楷體"/>
          <w:color w:val="000000" w:themeColor="text1"/>
          <w:sz w:val="27"/>
          <w:szCs w:val="27"/>
          <w:u w:val="single"/>
        </w:rPr>
      </w:pPr>
      <w:r w:rsidRPr="00BC1C64">
        <w:rPr>
          <w:rFonts w:ascii="標楷體" w:eastAsia="標楷體" w:hAnsi="標楷體" w:cs="標楷體" w:hint="eastAsia"/>
          <w:color w:val="000000" w:themeColor="text1"/>
          <w:sz w:val="27"/>
          <w:szCs w:val="27"/>
        </w:rPr>
        <w:t xml:space="preserve">     6.</w:t>
      </w:r>
      <w:r w:rsidRPr="00BC1C64">
        <w:rPr>
          <w:rFonts w:ascii="標楷體" w:eastAsia="標楷體" w:hAnsi="標楷體" w:cs="標楷體" w:hint="eastAsia"/>
          <w:color w:val="000000" w:themeColor="text1"/>
          <w:sz w:val="27"/>
          <w:szCs w:val="27"/>
          <w:u w:val="single"/>
        </w:rPr>
        <w:t>本系研究生學位論文與專業領域相符性之審查表。</w:t>
      </w:r>
    </w:p>
    <w:p w:rsidR="000D7920" w:rsidRPr="00BC1C64" w:rsidRDefault="00BD076B" w:rsidP="00E55EBD">
      <w:pPr>
        <w:snapToGrid w:val="0"/>
        <w:ind w:left="540" w:hangingChars="200" w:hanging="54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u w:val="single"/>
        </w:rPr>
        <w:t>八</w:t>
      </w:r>
      <w:r w:rsidR="000D7920" w:rsidRPr="00BC1C64">
        <w:rPr>
          <w:rFonts w:ascii="標楷體" w:eastAsia="標楷體" w:hAnsi="標楷體" w:cs="標楷體" w:hint="eastAsia"/>
          <w:color w:val="000000" w:themeColor="text1"/>
          <w:sz w:val="27"/>
          <w:szCs w:val="27"/>
        </w:rPr>
        <w:t>、本系碩士班研究生之論文初稿由碩士學位考試委員會考評之。委員會由本系推薦陳請校長</w:t>
      </w:r>
      <w:proofErr w:type="gramStart"/>
      <w:r w:rsidR="000D7920" w:rsidRPr="00BC1C64">
        <w:rPr>
          <w:rFonts w:ascii="標楷體" w:eastAsia="標楷體" w:hAnsi="標楷體" w:cs="標楷體" w:hint="eastAsia"/>
          <w:color w:val="000000" w:themeColor="text1"/>
          <w:sz w:val="27"/>
          <w:szCs w:val="27"/>
        </w:rPr>
        <w:t>遴</w:t>
      </w:r>
      <w:proofErr w:type="gramEnd"/>
      <w:r w:rsidR="000D7920" w:rsidRPr="00BC1C64">
        <w:rPr>
          <w:rFonts w:ascii="標楷體" w:eastAsia="標楷體" w:hAnsi="標楷體" w:cs="標楷體" w:hint="eastAsia"/>
          <w:color w:val="000000" w:themeColor="text1"/>
          <w:sz w:val="27"/>
          <w:szCs w:val="27"/>
        </w:rPr>
        <w:t>聘委員三至五人組成。其中論文指導教授為當然委員，校外委員人數不得少於委員總人數之三分之一</w:t>
      </w:r>
      <w:r w:rsidR="001F110F" w:rsidRPr="00BC1C64">
        <w:rPr>
          <w:rFonts w:ascii="標楷體" w:eastAsia="標楷體" w:hAnsi="標楷體" w:cs="標楷體" w:hint="eastAsia"/>
          <w:color w:val="000000" w:themeColor="text1"/>
          <w:sz w:val="27"/>
          <w:szCs w:val="27"/>
        </w:rPr>
        <w:t>。如為雙指導</w:t>
      </w:r>
      <w:r w:rsidR="00635592" w:rsidRPr="00BC1C64">
        <w:rPr>
          <w:rFonts w:ascii="標楷體" w:eastAsia="標楷體" w:hAnsi="標楷體" w:cs="標楷體" w:hint="eastAsia"/>
          <w:color w:val="000000" w:themeColor="text1"/>
          <w:sz w:val="27"/>
          <w:szCs w:val="27"/>
        </w:rPr>
        <w:t>設置考試委員為五人</w:t>
      </w:r>
      <w:r w:rsidR="001F110F" w:rsidRPr="00BC1C64">
        <w:rPr>
          <w:rFonts w:ascii="標楷體" w:eastAsia="標楷體" w:hAnsi="標楷體" w:cs="標楷體" w:hint="eastAsia"/>
          <w:color w:val="000000" w:themeColor="text1"/>
          <w:sz w:val="27"/>
          <w:szCs w:val="27"/>
        </w:rPr>
        <w:t>，校</w:t>
      </w:r>
      <w:r w:rsidR="00023225" w:rsidRPr="00BC1C64">
        <w:rPr>
          <w:rFonts w:ascii="標楷體" w:eastAsia="標楷體" w:hAnsi="標楷體" w:cs="標楷體" w:hint="eastAsia"/>
          <w:color w:val="000000" w:themeColor="text1"/>
          <w:sz w:val="27"/>
          <w:szCs w:val="27"/>
        </w:rPr>
        <w:t>外</w:t>
      </w:r>
      <w:r w:rsidR="001F110F" w:rsidRPr="00BC1C64">
        <w:rPr>
          <w:rFonts w:ascii="標楷體" w:eastAsia="標楷體" w:hAnsi="標楷體" w:cs="標楷體" w:hint="eastAsia"/>
          <w:color w:val="000000" w:themeColor="text1"/>
          <w:sz w:val="27"/>
          <w:szCs w:val="27"/>
        </w:rPr>
        <w:t>委員人數亦不得少於委員總人數之三分之一</w:t>
      </w:r>
      <w:r w:rsidR="000D7920" w:rsidRPr="00BC1C64">
        <w:rPr>
          <w:rFonts w:ascii="標楷體" w:eastAsia="標楷體" w:hAnsi="標楷體" w:cs="標楷體" w:hint="eastAsia"/>
          <w:color w:val="000000" w:themeColor="text1"/>
          <w:sz w:val="27"/>
          <w:szCs w:val="27"/>
        </w:rPr>
        <w:t>。</w:t>
      </w:r>
    </w:p>
    <w:p w:rsidR="000D7920" w:rsidRPr="00BC1C64" w:rsidRDefault="000D7920" w:rsidP="000D7920">
      <w:pPr>
        <w:snapToGrid w:val="0"/>
        <w:ind w:firstLineChars="200" w:firstLine="54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碩士學位考試委員之資格應具備下列資格：</w:t>
      </w:r>
    </w:p>
    <w:p w:rsidR="000D7920" w:rsidRPr="00BC1C64" w:rsidRDefault="00E43E53" w:rsidP="000D7920">
      <w:pPr>
        <w:numPr>
          <w:ilvl w:val="0"/>
          <w:numId w:val="1"/>
        </w:numPr>
        <w:snapToGrid w:val="0"/>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現任或曾</w:t>
      </w:r>
      <w:r w:rsidR="000D7920" w:rsidRPr="00BC1C64">
        <w:rPr>
          <w:rFonts w:ascii="標楷體" w:eastAsia="標楷體" w:hAnsi="標楷體" w:cs="標楷體" w:hint="eastAsia"/>
          <w:color w:val="000000" w:themeColor="text1"/>
          <w:sz w:val="27"/>
          <w:szCs w:val="27"/>
        </w:rPr>
        <w:t>任教授、副教授者</w:t>
      </w:r>
      <w:r w:rsidRPr="00BC1C64">
        <w:rPr>
          <w:rFonts w:ascii="標楷體" w:eastAsia="標楷體" w:hAnsi="標楷體" w:cs="標楷體" w:hint="eastAsia"/>
          <w:color w:val="000000" w:themeColor="text1"/>
          <w:sz w:val="27"/>
          <w:szCs w:val="27"/>
        </w:rPr>
        <w:t>、助理教授</w:t>
      </w:r>
      <w:r w:rsidR="000D7920" w:rsidRPr="00BC1C64">
        <w:rPr>
          <w:rFonts w:ascii="標楷體" w:eastAsia="標楷體" w:hAnsi="標楷體" w:cs="標楷體" w:hint="eastAsia"/>
          <w:color w:val="000000" w:themeColor="text1"/>
          <w:sz w:val="27"/>
          <w:szCs w:val="27"/>
        </w:rPr>
        <w:t>。</w:t>
      </w:r>
    </w:p>
    <w:p w:rsidR="000D7920" w:rsidRPr="00BC1C64" w:rsidRDefault="000D7920" w:rsidP="000D7920">
      <w:pPr>
        <w:numPr>
          <w:ilvl w:val="0"/>
          <w:numId w:val="1"/>
        </w:numPr>
        <w:snapToGrid w:val="0"/>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中央研究院院士</w:t>
      </w:r>
      <w:r w:rsidR="00E43E53" w:rsidRPr="00BC1C64">
        <w:rPr>
          <w:rFonts w:ascii="標楷體" w:eastAsia="標楷體" w:hAnsi="標楷體" w:cs="標楷體" w:hint="eastAsia"/>
          <w:color w:val="000000" w:themeColor="text1"/>
          <w:sz w:val="27"/>
          <w:szCs w:val="27"/>
        </w:rPr>
        <w:t>、現任</w:t>
      </w:r>
      <w:r w:rsidRPr="00BC1C64">
        <w:rPr>
          <w:rFonts w:ascii="標楷體" w:eastAsia="標楷體" w:hAnsi="標楷體" w:cs="標楷體" w:hint="eastAsia"/>
          <w:color w:val="000000" w:themeColor="text1"/>
          <w:sz w:val="27"/>
          <w:szCs w:val="27"/>
        </w:rPr>
        <w:t>或曾任中央研究院研究員、副研究員</w:t>
      </w:r>
      <w:r w:rsidR="00E43E53" w:rsidRPr="00BC1C64">
        <w:rPr>
          <w:rFonts w:ascii="標楷體" w:eastAsia="標楷體" w:hAnsi="標楷體" w:cs="標楷體" w:hint="eastAsia"/>
          <w:color w:val="000000" w:themeColor="text1"/>
          <w:sz w:val="27"/>
          <w:szCs w:val="27"/>
        </w:rPr>
        <w:t>、助理研究員</w:t>
      </w:r>
      <w:r w:rsidRPr="00BC1C64">
        <w:rPr>
          <w:rFonts w:ascii="標楷體" w:eastAsia="標楷體" w:hAnsi="標楷體" w:cs="標楷體" w:hint="eastAsia"/>
          <w:color w:val="000000" w:themeColor="text1"/>
          <w:sz w:val="27"/>
          <w:szCs w:val="27"/>
        </w:rPr>
        <w:t>。</w:t>
      </w:r>
    </w:p>
    <w:p w:rsidR="000D7920" w:rsidRPr="00BC1C64" w:rsidRDefault="000D7920" w:rsidP="000D7920">
      <w:pPr>
        <w:numPr>
          <w:ilvl w:val="0"/>
          <w:numId w:val="1"/>
        </w:numPr>
        <w:snapToGrid w:val="0"/>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獲有博士學位，在學術上或專業上著有成就者。</w:t>
      </w:r>
    </w:p>
    <w:p w:rsidR="000D7920" w:rsidRPr="00BC1C64" w:rsidRDefault="000D7920" w:rsidP="000D7920">
      <w:pPr>
        <w:numPr>
          <w:ilvl w:val="0"/>
          <w:numId w:val="1"/>
        </w:numPr>
        <w:snapToGrid w:val="0"/>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屬於稀少性或特殊學科，在學術上或專業上著有成就者。</w:t>
      </w:r>
    </w:p>
    <w:p w:rsidR="000D7920" w:rsidRPr="00BC1C64" w:rsidRDefault="000D7920" w:rsidP="000D7920">
      <w:pPr>
        <w:snapToGrid w:val="0"/>
        <w:ind w:left="675" w:hangingChars="250" w:hanging="675"/>
        <w:rPr>
          <w:rFonts w:ascii="標楷體" w:eastAsia="標楷體" w:hAnsi="標楷體" w:cs="標楷體"/>
          <w:color w:val="000000" w:themeColor="text1"/>
          <w:sz w:val="27"/>
          <w:szCs w:val="27"/>
        </w:rPr>
      </w:pPr>
      <w:r w:rsidRPr="00BC1C64">
        <w:rPr>
          <w:rFonts w:ascii="標楷體" w:eastAsia="標楷體" w:hAnsi="標楷體" w:cs="標楷體"/>
          <w:color w:val="000000" w:themeColor="text1"/>
          <w:sz w:val="27"/>
          <w:szCs w:val="27"/>
        </w:rPr>
        <w:t xml:space="preserve">     </w:t>
      </w:r>
      <w:r w:rsidRPr="00BC1C64">
        <w:rPr>
          <w:rFonts w:ascii="標楷體" w:eastAsia="標楷體" w:hAnsi="標楷體" w:cs="標楷體" w:hint="eastAsia"/>
          <w:color w:val="000000" w:themeColor="text1"/>
          <w:sz w:val="27"/>
          <w:szCs w:val="27"/>
        </w:rPr>
        <w:t>符合前項（三）（四）者其資格由</w:t>
      </w:r>
      <w:r w:rsidR="00023225" w:rsidRPr="00BC1C64">
        <w:rPr>
          <w:rFonts w:ascii="標楷體" w:eastAsia="標楷體" w:hAnsi="標楷體" w:cs="標楷體" w:hint="eastAsia"/>
          <w:color w:val="000000" w:themeColor="text1"/>
          <w:sz w:val="27"/>
          <w:szCs w:val="27"/>
        </w:rPr>
        <w:t>系主任及</w:t>
      </w:r>
      <w:r w:rsidRPr="00BC1C64">
        <w:rPr>
          <w:rFonts w:ascii="標楷體" w:eastAsia="標楷體" w:hAnsi="標楷體" w:cs="標楷體" w:hint="eastAsia"/>
          <w:color w:val="000000" w:themeColor="text1"/>
          <w:sz w:val="27"/>
          <w:szCs w:val="27"/>
        </w:rPr>
        <w:t>指導教授</w:t>
      </w:r>
      <w:r w:rsidR="00023225" w:rsidRPr="00BC1C64">
        <w:rPr>
          <w:rFonts w:ascii="標楷體" w:eastAsia="標楷體" w:hAnsi="標楷體" w:cs="標楷體" w:hint="eastAsia"/>
          <w:color w:val="000000" w:themeColor="text1"/>
          <w:sz w:val="27"/>
          <w:szCs w:val="27"/>
        </w:rPr>
        <w:t>共同</w:t>
      </w:r>
      <w:r w:rsidRPr="00BC1C64">
        <w:rPr>
          <w:rFonts w:ascii="標楷體" w:eastAsia="標楷體" w:hAnsi="標楷體" w:cs="標楷體" w:hint="eastAsia"/>
          <w:color w:val="000000" w:themeColor="text1"/>
          <w:sz w:val="27"/>
          <w:szCs w:val="27"/>
        </w:rPr>
        <w:t>認定。</w:t>
      </w:r>
    </w:p>
    <w:p w:rsidR="000D7920" w:rsidRPr="00BC1C64" w:rsidRDefault="00BD076B" w:rsidP="00E55EBD">
      <w:pPr>
        <w:snapToGrid w:val="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九</w:t>
      </w:r>
      <w:r w:rsidR="000D7920" w:rsidRPr="00BC1C64">
        <w:rPr>
          <w:rFonts w:ascii="標楷體" w:eastAsia="標楷體" w:hAnsi="標楷體" w:cs="標楷體" w:hint="eastAsia"/>
          <w:color w:val="000000" w:themeColor="text1"/>
          <w:sz w:val="27"/>
          <w:szCs w:val="27"/>
          <w:u w:val="single"/>
        </w:rPr>
        <w:t>、</w:t>
      </w:r>
      <w:r w:rsidR="000D7920" w:rsidRPr="00BC1C64">
        <w:rPr>
          <w:rFonts w:ascii="標楷體" w:eastAsia="標楷體" w:hAnsi="標楷體" w:cs="標楷體" w:hint="eastAsia"/>
          <w:color w:val="000000" w:themeColor="text1"/>
          <w:sz w:val="27"/>
          <w:szCs w:val="27"/>
        </w:rPr>
        <w:t>碩士學位考試應符合</w:t>
      </w:r>
      <w:r w:rsidR="000D7920" w:rsidRPr="00BC1C64">
        <w:rPr>
          <w:rFonts w:ascii="標楷體" w:eastAsia="標楷體" w:hAnsi="標楷體" w:cs="標楷體" w:hint="eastAsia"/>
          <w:strike/>
          <w:color w:val="000000" w:themeColor="text1"/>
          <w:sz w:val="27"/>
          <w:szCs w:val="27"/>
        </w:rPr>
        <w:t>左</w:t>
      </w:r>
      <w:r w:rsidR="008409D8" w:rsidRPr="00BC1C64">
        <w:rPr>
          <w:rFonts w:ascii="標楷體" w:eastAsia="標楷體" w:hAnsi="標楷體" w:cs="標楷體" w:hint="eastAsia"/>
          <w:color w:val="000000" w:themeColor="text1"/>
          <w:sz w:val="27"/>
          <w:szCs w:val="27"/>
          <w:u w:val="single"/>
        </w:rPr>
        <w:t>下</w:t>
      </w:r>
      <w:r w:rsidR="000D7920" w:rsidRPr="00BC1C64">
        <w:rPr>
          <w:rFonts w:ascii="標楷體" w:eastAsia="標楷體" w:hAnsi="標楷體" w:cs="標楷體" w:hint="eastAsia"/>
          <w:color w:val="000000" w:themeColor="text1"/>
          <w:sz w:val="27"/>
          <w:szCs w:val="27"/>
        </w:rPr>
        <w:t>列規定：</w:t>
      </w:r>
    </w:p>
    <w:p w:rsidR="001F110F" w:rsidRPr="00BC1C64" w:rsidRDefault="001369B9" w:rsidP="009952C7">
      <w:pPr>
        <w:snapToGrid w:val="0"/>
        <w:ind w:firstLineChars="50" w:firstLine="135"/>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w:t>
      </w:r>
      <w:r w:rsidR="0009495C" w:rsidRPr="00BC1C64">
        <w:rPr>
          <w:rFonts w:ascii="標楷體" w:eastAsia="標楷體" w:hAnsi="標楷體" w:cs="標楷體" w:hint="eastAsia"/>
          <w:color w:val="000000" w:themeColor="text1"/>
          <w:sz w:val="27"/>
          <w:szCs w:val="27"/>
        </w:rPr>
        <w:t>一</w:t>
      </w:r>
      <w:r w:rsidRPr="00BC1C64">
        <w:rPr>
          <w:rFonts w:ascii="標楷體" w:eastAsia="標楷體" w:hAnsi="標楷體" w:cs="標楷體" w:hint="eastAsia"/>
          <w:color w:val="000000" w:themeColor="text1"/>
          <w:sz w:val="27"/>
          <w:szCs w:val="27"/>
        </w:rPr>
        <w:t>）</w:t>
      </w:r>
      <w:r w:rsidR="000D7920" w:rsidRPr="00BC1C64">
        <w:rPr>
          <w:rFonts w:ascii="標楷體" w:eastAsia="標楷體" w:hAnsi="標楷體" w:cs="標楷體" w:hint="eastAsia"/>
          <w:color w:val="000000" w:themeColor="text1"/>
          <w:sz w:val="27"/>
          <w:szCs w:val="27"/>
        </w:rPr>
        <w:t>考試方式以口試行之。</w:t>
      </w:r>
    </w:p>
    <w:p w:rsidR="000D7920" w:rsidRPr="00BC1C64" w:rsidRDefault="001369B9" w:rsidP="000D7920">
      <w:pPr>
        <w:snapToGrid w:val="0"/>
        <w:ind w:leftChars="56" w:left="944" w:hangingChars="300" w:hanging="81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w:t>
      </w:r>
      <w:r w:rsidR="0009495C" w:rsidRPr="00BC1C64">
        <w:rPr>
          <w:rFonts w:ascii="標楷體" w:eastAsia="標楷體" w:hAnsi="標楷體" w:cs="標楷體" w:hint="eastAsia"/>
          <w:color w:val="000000" w:themeColor="text1"/>
          <w:sz w:val="27"/>
          <w:szCs w:val="27"/>
        </w:rPr>
        <w:t>二</w:t>
      </w:r>
      <w:r w:rsidRPr="00BC1C64">
        <w:rPr>
          <w:rFonts w:ascii="標楷體" w:eastAsia="標楷體" w:hAnsi="標楷體" w:cs="標楷體" w:hint="eastAsia"/>
          <w:color w:val="000000" w:themeColor="text1"/>
          <w:sz w:val="27"/>
          <w:szCs w:val="27"/>
        </w:rPr>
        <w:t>）</w:t>
      </w:r>
      <w:r w:rsidR="000D7920" w:rsidRPr="00BC1C64">
        <w:rPr>
          <w:rFonts w:ascii="標楷體" w:eastAsia="標楷體" w:hAnsi="標楷體" w:cs="標楷體" w:hint="eastAsia"/>
          <w:color w:val="000000" w:themeColor="text1"/>
          <w:sz w:val="27"/>
          <w:szCs w:val="27"/>
        </w:rPr>
        <w:t>口試委員應全體出席委員會，並不得委託他人為代表，否則不得舉行考試。已考試者，其考試成績不予</w:t>
      </w:r>
      <w:proofErr w:type="gramStart"/>
      <w:r w:rsidR="000D7920" w:rsidRPr="00BC1C64">
        <w:rPr>
          <w:rFonts w:ascii="標楷體" w:eastAsia="標楷體" w:hAnsi="標楷體" w:cs="標楷體" w:hint="eastAsia"/>
          <w:color w:val="000000" w:themeColor="text1"/>
          <w:sz w:val="27"/>
          <w:szCs w:val="27"/>
        </w:rPr>
        <w:t>採</w:t>
      </w:r>
      <w:proofErr w:type="gramEnd"/>
      <w:r w:rsidR="000D7920" w:rsidRPr="00BC1C64">
        <w:rPr>
          <w:rFonts w:ascii="標楷體" w:eastAsia="標楷體" w:hAnsi="標楷體" w:cs="標楷體" w:hint="eastAsia"/>
          <w:color w:val="000000" w:themeColor="text1"/>
          <w:sz w:val="27"/>
          <w:szCs w:val="27"/>
        </w:rPr>
        <w:t>認。</w:t>
      </w:r>
    </w:p>
    <w:p w:rsidR="000D7920" w:rsidRPr="00BC1C64" w:rsidRDefault="000D7920" w:rsidP="000D7920">
      <w:pPr>
        <w:snapToGrid w:val="0"/>
        <w:ind w:leftChars="56" w:left="944" w:hangingChars="300" w:hanging="81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w:t>
      </w:r>
      <w:r w:rsidR="0009495C" w:rsidRPr="00BC1C64">
        <w:rPr>
          <w:rFonts w:ascii="標楷體" w:eastAsia="標楷體" w:hAnsi="標楷體" w:cs="標楷體" w:hint="eastAsia"/>
          <w:color w:val="000000" w:themeColor="text1"/>
          <w:sz w:val="27"/>
          <w:szCs w:val="27"/>
        </w:rPr>
        <w:t>三</w:t>
      </w:r>
      <w:r w:rsidRPr="00BC1C64">
        <w:rPr>
          <w:rFonts w:ascii="標楷體" w:eastAsia="標楷體" w:hAnsi="標楷體" w:cs="標楷體" w:hint="eastAsia"/>
          <w:color w:val="000000" w:themeColor="text1"/>
          <w:sz w:val="27"/>
          <w:szCs w:val="27"/>
        </w:rPr>
        <w:t>）學位考試由全體委員推選校外委員</w:t>
      </w:r>
      <w:proofErr w:type="gramStart"/>
      <w:r w:rsidRPr="00BC1C64">
        <w:rPr>
          <w:rFonts w:ascii="標楷體" w:eastAsia="標楷體" w:hAnsi="標楷體" w:cs="標楷體" w:hint="eastAsia"/>
          <w:color w:val="000000" w:themeColor="text1"/>
          <w:sz w:val="27"/>
          <w:szCs w:val="27"/>
        </w:rPr>
        <w:t>一</w:t>
      </w:r>
      <w:proofErr w:type="gramEnd"/>
      <w:r w:rsidRPr="00BC1C64">
        <w:rPr>
          <w:rFonts w:ascii="標楷體" w:eastAsia="標楷體" w:hAnsi="標楷體" w:cs="標楷體" w:hint="eastAsia"/>
          <w:color w:val="000000" w:themeColor="text1"/>
          <w:sz w:val="27"/>
          <w:szCs w:val="27"/>
        </w:rPr>
        <w:t>人為</w:t>
      </w:r>
      <w:r w:rsidR="00E43E53" w:rsidRPr="00BC1C64">
        <w:rPr>
          <w:rFonts w:ascii="標楷體" w:eastAsia="標楷體" w:hAnsi="標楷體" w:cs="標楷體" w:hint="eastAsia"/>
          <w:color w:val="000000" w:themeColor="text1"/>
          <w:sz w:val="27"/>
          <w:szCs w:val="27"/>
        </w:rPr>
        <w:t>召集人</w:t>
      </w:r>
      <w:r w:rsidRPr="00BC1C64">
        <w:rPr>
          <w:rFonts w:ascii="標楷體" w:eastAsia="標楷體" w:hAnsi="標楷體" w:cs="標楷體" w:hint="eastAsia"/>
          <w:color w:val="000000" w:themeColor="text1"/>
          <w:sz w:val="27"/>
          <w:szCs w:val="27"/>
        </w:rPr>
        <w:t>主持之，但指導教授不得擔任委員會</w:t>
      </w:r>
      <w:r w:rsidR="00023225" w:rsidRPr="00BC1C64">
        <w:rPr>
          <w:rFonts w:ascii="標楷體" w:eastAsia="標楷體" w:hAnsi="標楷體" w:cs="標楷體" w:hint="eastAsia"/>
          <w:color w:val="000000" w:themeColor="text1"/>
          <w:sz w:val="27"/>
          <w:szCs w:val="27"/>
        </w:rPr>
        <w:t>召集人</w:t>
      </w:r>
      <w:r w:rsidRPr="00BC1C64">
        <w:rPr>
          <w:rFonts w:ascii="標楷體" w:eastAsia="標楷體" w:hAnsi="標楷體" w:cs="標楷體" w:hint="eastAsia"/>
          <w:color w:val="000000" w:themeColor="text1"/>
          <w:sz w:val="27"/>
          <w:szCs w:val="27"/>
        </w:rPr>
        <w:t>。</w:t>
      </w:r>
    </w:p>
    <w:p w:rsidR="000D7920" w:rsidRPr="00BC1C64" w:rsidRDefault="000D7920" w:rsidP="000D7920">
      <w:pPr>
        <w:snapToGrid w:val="0"/>
        <w:ind w:leftChars="56" w:left="944" w:hangingChars="300" w:hanging="81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w:t>
      </w:r>
      <w:r w:rsidR="0009495C" w:rsidRPr="00BC1C64">
        <w:rPr>
          <w:rFonts w:ascii="標楷體" w:eastAsia="標楷體" w:hAnsi="標楷體" w:cs="標楷體" w:hint="eastAsia"/>
          <w:color w:val="000000" w:themeColor="text1"/>
          <w:sz w:val="27"/>
          <w:szCs w:val="27"/>
        </w:rPr>
        <w:t>四</w:t>
      </w:r>
      <w:r w:rsidRPr="00BC1C64">
        <w:rPr>
          <w:rFonts w:ascii="標楷體" w:eastAsia="標楷體" w:hAnsi="標楷體" w:cs="標楷體" w:hint="eastAsia"/>
          <w:color w:val="000000" w:themeColor="text1"/>
          <w:sz w:val="27"/>
          <w:szCs w:val="27"/>
        </w:rPr>
        <w:t>）碩士學位考試成績以七十分為及格，一百分為滿分，評定以一次為限，並以出席委員評定分數平均決定之。但碩士學位有二分之一</w:t>
      </w:r>
      <w:r w:rsidRPr="00BC1C64">
        <w:rPr>
          <w:rFonts w:ascii="標楷體" w:eastAsia="標楷體" w:hAnsi="標楷體" w:cs="標楷體"/>
          <w:color w:val="000000" w:themeColor="text1"/>
          <w:sz w:val="27"/>
          <w:szCs w:val="27"/>
        </w:rPr>
        <w:t>(</w:t>
      </w:r>
      <w:r w:rsidRPr="00BC1C64">
        <w:rPr>
          <w:rFonts w:ascii="標楷體" w:eastAsia="標楷體" w:hAnsi="標楷體" w:cs="標楷體" w:hint="eastAsia"/>
          <w:color w:val="000000" w:themeColor="text1"/>
          <w:sz w:val="27"/>
          <w:szCs w:val="27"/>
        </w:rPr>
        <w:t>含</w:t>
      </w:r>
      <w:r w:rsidRPr="00BC1C64">
        <w:rPr>
          <w:rFonts w:ascii="標楷體" w:eastAsia="標楷體" w:hAnsi="標楷體" w:cs="標楷體"/>
          <w:color w:val="000000" w:themeColor="text1"/>
          <w:sz w:val="27"/>
          <w:szCs w:val="27"/>
        </w:rPr>
        <w:t>)</w:t>
      </w:r>
      <w:r w:rsidRPr="00BC1C64">
        <w:rPr>
          <w:rFonts w:ascii="標楷體" w:eastAsia="標楷體" w:hAnsi="標楷體" w:cs="標楷體" w:hint="eastAsia"/>
          <w:color w:val="000000" w:themeColor="text1"/>
          <w:sz w:val="27"/>
          <w:szCs w:val="27"/>
        </w:rPr>
        <w:t>以上出席委員評定為不及格者，以不及格論。</w:t>
      </w:r>
    </w:p>
    <w:p w:rsidR="000D7920" w:rsidRPr="00BC1C64" w:rsidRDefault="000D7920" w:rsidP="000D7920">
      <w:pPr>
        <w:snapToGrid w:val="0"/>
        <w:ind w:leftChars="56" w:left="944" w:hangingChars="300" w:hanging="81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lastRenderedPageBreak/>
        <w:t>（</w:t>
      </w:r>
      <w:r w:rsidR="0009495C" w:rsidRPr="00BC1C64">
        <w:rPr>
          <w:rFonts w:ascii="標楷體" w:eastAsia="標楷體" w:hAnsi="標楷體" w:cs="標楷體" w:hint="eastAsia"/>
          <w:color w:val="000000" w:themeColor="text1"/>
          <w:sz w:val="27"/>
          <w:szCs w:val="27"/>
        </w:rPr>
        <w:t>五</w:t>
      </w:r>
      <w:r w:rsidRPr="00BC1C64">
        <w:rPr>
          <w:rFonts w:ascii="標楷體" w:eastAsia="標楷體" w:hAnsi="標楷體" w:cs="標楷體" w:hint="eastAsia"/>
          <w:color w:val="000000" w:themeColor="text1"/>
          <w:sz w:val="27"/>
          <w:szCs w:val="27"/>
        </w:rPr>
        <w:t>）學位考試必須</w:t>
      </w:r>
      <w:r w:rsidR="009C5F84" w:rsidRPr="00BC1C64">
        <w:rPr>
          <w:rFonts w:ascii="標楷體" w:eastAsia="標楷體" w:hAnsi="標楷體" w:cs="標楷體" w:hint="eastAsia"/>
          <w:color w:val="000000" w:themeColor="text1"/>
          <w:sz w:val="27"/>
          <w:szCs w:val="27"/>
        </w:rPr>
        <w:t>當場</w:t>
      </w:r>
      <w:r w:rsidRPr="00BC1C64">
        <w:rPr>
          <w:rFonts w:ascii="標楷體" w:eastAsia="標楷體" w:hAnsi="標楷體" w:cs="標楷體" w:hint="eastAsia"/>
          <w:color w:val="000000" w:themeColor="text1"/>
          <w:sz w:val="27"/>
          <w:szCs w:val="27"/>
        </w:rPr>
        <w:t>評定成績，不得以預備會或審查會名義，而不予評定成績。其未評定成績者，以考試不及格論。</w:t>
      </w:r>
    </w:p>
    <w:p w:rsidR="000D7920" w:rsidRPr="00BC1C64" w:rsidRDefault="000D7920" w:rsidP="000D7920">
      <w:pPr>
        <w:snapToGrid w:val="0"/>
        <w:ind w:leftChars="56" w:left="944" w:hangingChars="300" w:hanging="81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w:t>
      </w:r>
      <w:r w:rsidR="0009495C" w:rsidRPr="00BC1C64">
        <w:rPr>
          <w:rFonts w:ascii="標楷體" w:eastAsia="標楷體" w:hAnsi="標楷體" w:cs="標楷體" w:hint="eastAsia"/>
          <w:color w:val="000000" w:themeColor="text1"/>
          <w:sz w:val="27"/>
          <w:szCs w:val="27"/>
        </w:rPr>
        <w:t>六</w:t>
      </w:r>
      <w:r w:rsidRPr="00BC1C64">
        <w:rPr>
          <w:rFonts w:ascii="標楷體" w:eastAsia="標楷體" w:hAnsi="標楷體" w:cs="標楷體" w:hint="eastAsia"/>
          <w:color w:val="000000" w:themeColor="text1"/>
          <w:sz w:val="27"/>
          <w:szCs w:val="27"/>
        </w:rPr>
        <w:t>）碩士學位考試經評定為不及格者，在修業年限內得於次學期或次學年申請重考，重考以一次為限，且重考時修業年限必須尚未屆滿。重考成績仍不及格者，勒令退學。</w:t>
      </w:r>
    </w:p>
    <w:p w:rsidR="001369B9" w:rsidRPr="00BC1C64" w:rsidRDefault="00BD076B" w:rsidP="00E55EBD">
      <w:pPr>
        <w:snapToGrid w:val="0"/>
        <w:ind w:left="540" w:hangingChars="200" w:hanging="540"/>
        <w:jc w:val="both"/>
        <w:rPr>
          <w:rFonts w:ascii="標楷體" w:eastAsia="標楷體" w:hAnsi="標楷體" w:cs="標楷體"/>
          <w:color w:val="000000" w:themeColor="text1"/>
          <w:sz w:val="27"/>
          <w:szCs w:val="27"/>
          <w:u w:val="single"/>
        </w:rPr>
      </w:pPr>
      <w:r w:rsidRPr="00BC1C64">
        <w:rPr>
          <w:rFonts w:ascii="標楷體" w:eastAsia="標楷體" w:hAnsi="標楷體" w:cs="標楷體" w:hint="eastAsia"/>
          <w:color w:val="000000" w:themeColor="text1"/>
          <w:sz w:val="27"/>
          <w:szCs w:val="27"/>
          <w:u w:val="single"/>
        </w:rPr>
        <w:t>十</w:t>
      </w:r>
      <w:r w:rsidR="001369B9" w:rsidRPr="00BC1C64">
        <w:rPr>
          <w:rFonts w:ascii="標楷體" w:eastAsia="標楷體" w:hAnsi="標楷體" w:cs="標楷體" w:hint="eastAsia"/>
          <w:color w:val="000000" w:themeColor="text1"/>
          <w:sz w:val="27"/>
          <w:szCs w:val="27"/>
          <w:u w:val="single"/>
        </w:rPr>
        <w:t>、論文通過考試者，由考試委員明示論文修改方向及要點，做為研究生修改論文之依據，研究生修改論文後應提交論文審查，論文審查通過者，由出席學位考試之委員簽署「學位考試審定書」，完成論文審定。</w:t>
      </w:r>
    </w:p>
    <w:p w:rsidR="000D7920" w:rsidRPr="00BC1C64" w:rsidRDefault="001369B9" w:rsidP="0045734D">
      <w:pPr>
        <w:snapToGrid w:val="0"/>
        <w:ind w:left="810" w:hangingChars="300" w:hanging="81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u w:val="single"/>
        </w:rPr>
        <w:t>十</w:t>
      </w:r>
      <w:r w:rsidR="00BD076B" w:rsidRPr="00BC1C64">
        <w:rPr>
          <w:rFonts w:ascii="標楷體" w:eastAsia="標楷體" w:hAnsi="標楷體" w:cs="標楷體" w:hint="eastAsia"/>
          <w:color w:val="000000" w:themeColor="text1"/>
          <w:sz w:val="27"/>
          <w:szCs w:val="27"/>
          <w:u w:val="single"/>
        </w:rPr>
        <w:t>一</w:t>
      </w:r>
      <w:r w:rsidR="000D7920" w:rsidRPr="00BC1C64">
        <w:rPr>
          <w:rFonts w:ascii="標楷體" w:eastAsia="標楷體" w:hAnsi="標楷體" w:cs="標楷體" w:hint="eastAsia"/>
          <w:color w:val="000000" w:themeColor="text1"/>
          <w:sz w:val="27"/>
          <w:szCs w:val="27"/>
          <w:u w:val="single"/>
        </w:rPr>
        <w:t>、</w:t>
      </w:r>
      <w:r w:rsidR="009C5F84" w:rsidRPr="00BC1C64">
        <w:rPr>
          <w:rFonts w:ascii="標楷體" w:eastAsia="標楷體" w:hAnsi="標楷體" w:cs="標楷體" w:hint="eastAsia"/>
          <w:color w:val="000000" w:themeColor="text1"/>
          <w:sz w:val="27"/>
          <w:szCs w:val="27"/>
        </w:rPr>
        <w:t>學位考試通過繳交學位考試成績報告</w:t>
      </w:r>
      <w:proofErr w:type="gramStart"/>
      <w:r w:rsidR="009C5F84" w:rsidRPr="00BC1C64">
        <w:rPr>
          <w:rFonts w:ascii="標楷體" w:eastAsia="標楷體" w:hAnsi="標楷體" w:cs="標楷體" w:hint="eastAsia"/>
          <w:color w:val="000000" w:themeColor="text1"/>
          <w:sz w:val="27"/>
          <w:szCs w:val="27"/>
        </w:rPr>
        <w:t>單至系辦公室</w:t>
      </w:r>
      <w:proofErr w:type="gramEnd"/>
      <w:r w:rsidR="009C5F84" w:rsidRPr="00BC1C64">
        <w:rPr>
          <w:rFonts w:ascii="標楷體" w:eastAsia="標楷體" w:hAnsi="標楷體" w:cs="標楷體" w:hint="eastAsia"/>
          <w:color w:val="000000" w:themeColor="text1"/>
          <w:sz w:val="27"/>
          <w:szCs w:val="27"/>
        </w:rPr>
        <w:t>後，不得更改論文題目，如執意更改題目，原學位考試成績不予認可，應於次學期或次學年重新申請學位考試。</w:t>
      </w:r>
    </w:p>
    <w:p w:rsidR="000D7920" w:rsidRPr="00BC1C64" w:rsidRDefault="000D7920" w:rsidP="0045734D">
      <w:pPr>
        <w:snapToGrid w:val="0"/>
        <w:ind w:left="675" w:hangingChars="250" w:hanging="675"/>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u w:val="single"/>
        </w:rPr>
        <w:t>十</w:t>
      </w:r>
      <w:r w:rsidR="00BD076B" w:rsidRPr="00BC1C64">
        <w:rPr>
          <w:rFonts w:ascii="標楷體" w:eastAsia="標楷體" w:hAnsi="標楷體" w:cs="標楷體" w:hint="eastAsia"/>
          <w:color w:val="000000" w:themeColor="text1"/>
          <w:sz w:val="27"/>
          <w:szCs w:val="27"/>
          <w:u w:val="single"/>
        </w:rPr>
        <w:t>二</w:t>
      </w:r>
      <w:r w:rsidRPr="00BC1C64">
        <w:rPr>
          <w:rFonts w:ascii="標楷體" w:eastAsia="標楷體" w:hAnsi="標楷體" w:cs="標楷體" w:hint="eastAsia"/>
          <w:color w:val="000000" w:themeColor="text1"/>
          <w:sz w:val="27"/>
          <w:szCs w:val="27"/>
          <w:u w:val="single"/>
        </w:rPr>
        <w:t>、</w:t>
      </w:r>
      <w:r w:rsidRPr="00BC1C64">
        <w:rPr>
          <w:rFonts w:ascii="標楷體" w:eastAsia="標楷體" w:hAnsi="標楷體" w:cs="標楷體" w:hint="eastAsia"/>
          <w:color w:val="000000" w:themeColor="text1"/>
          <w:sz w:val="27"/>
          <w:szCs w:val="27"/>
        </w:rPr>
        <w:t>碩士學位論文</w:t>
      </w:r>
      <w:r w:rsidR="009C5F84" w:rsidRPr="00BC1C64">
        <w:rPr>
          <w:rFonts w:ascii="標楷體" w:eastAsia="標楷體" w:hAnsi="標楷體" w:cs="標楷體" w:hint="eastAsia"/>
          <w:color w:val="000000" w:themeColor="text1"/>
          <w:sz w:val="27"/>
          <w:szCs w:val="27"/>
        </w:rPr>
        <w:t>有造假、變造、抄襲、由他人代寫或其他舞弊情事</w:t>
      </w:r>
      <w:r w:rsidRPr="00BC1C64">
        <w:rPr>
          <w:rFonts w:ascii="標楷體" w:eastAsia="標楷體" w:hAnsi="標楷體" w:cs="標楷體" w:hint="eastAsia"/>
          <w:color w:val="000000" w:themeColor="text1"/>
          <w:sz w:val="27"/>
          <w:szCs w:val="27"/>
        </w:rPr>
        <w:t>，經碩士學位考試委員會審查</w:t>
      </w:r>
      <w:r w:rsidR="009C5F84" w:rsidRPr="00BC1C64">
        <w:rPr>
          <w:rFonts w:ascii="標楷體" w:eastAsia="標楷體" w:hAnsi="標楷體" w:cs="標楷體" w:hint="eastAsia"/>
          <w:color w:val="000000" w:themeColor="text1"/>
          <w:sz w:val="27"/>
          <w:szCs w:val="27"/>
        </w:rPr>
        <w:t>確定</w:t>
      </w:r>
      <w:r w:rsidRPr="00BC1C64">
        <w:rPr>
          <w:rFonts w:ascii="標楷體" w:eastAsia="標楷體" w:hAnsi="標楷體" w:cs="標楷體" w:hint="eastAsia"/>
          <w:color w:val="000000" w:themeColor="text1"/>
          <w:sz w:val="27"/>
          <w:szCs w:val="27"/>
        </w:rPr>
        <w:t>者</w:t>
      </w:r>
      <w:r w:rsidR="009C5F84" w:rsidRPr="00BC1C64">
        <w:rPr>
          <w:rFonts w:ascii="標楷體" w:eastAsia="標楷體" w:hAnsi="標楷體" w:cs="標楷體" w:hint="eastAsia"/>
          <w:color w:val="000000" w:themeColor="text1"/>
          <w:sz w:val="27"/>
          <w:szCs w:val="27"/>
        </w:rPr>
        <w:t>，</w:t>
      </w:r>
      <w:r w:rsidRPr="00BC1C64">
        <w:rPr>
          <w:rFonts w:ascii="標楷體" w:eastAsia="標楷體" w:hAnsi="標楷體" w:cs="標楷體" w:hint="eastAsia"/>
          <w:color w:val="000000" w:themeColor="text1"/>
          <w:sz w:val="27"/>
          <w:szCs w:val="27"/>
        </w:rPr>
        <w:t>以不及格論，並不得重考。</w:t>
      </w:r>
    </w:p>
    <w:p w:rsidR="000D7920" w:rsidRPr="00BC1C64" w:rsidRDefault="000D7920" w:rsidP="00D66236">
      <w:pPr>
        <w:snapToGrid w:val="0"/>
        <w:ind w:left="1350" w:hangingChars="500" w:hanging="135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十</w:t>
      </w:r>
      <w:r w:rsidR="00BD076B" w:rsidRPr="00BC1C64">
        <w:rPr>
          <w:rFonts w:ascii="標楷體" w:eastAsia="標楷體" w:hAnsi="標楷體" w:cs="標楷體" w:hint="eastAsia"/>
          <w:color w:val="000000" w:themeColor="text1"/>
          <w:sz w:val="27"/>
          <w:szCs w:val="27"/>
          <w:u w:val="single"/>
        </w:rPr>
        <w:t>三</w:t>
      </w:r>
      <w:r w:rsidRPr="00BC1C64">
        <w:rPr>
          <w:rFonts w:ascii="標楷體" w:eastAsia="標楷體" w:hAnsi="標楷體" w:cs="標楷體" w:hint="eastAsia"/>
          <w:color w:val="000000" w:themeColor="text1"/>
          <w:sz w:val="27"/>
          <w:szCs w:val="27"/>
        </w:rPr>
        <w:t>、</w:t>
      </w:r>
      <w:r w:rsidR="00D66236" w:rsidRPr="00BC1C64">
        <w:rPr>
          <w:rFonts w:ascii="標楷體" w:eastAsia="標楷體" w:hAnsi="標楷體" w:cs="標楷體" w:hint="eastAsia"/>
          <w:color w:val="000000" w:themeColor="text1"/>
          <w:sz w:val="27"/>
          <w:szCs w:val="27"/>
        </w:rPr>
        <w:t>學位考試期限：</w:t>
      </w:r>
    </w:p>
    <w:p w:rsidR="00D66236" w:rsidRPr="00BC1C64" w:rsidRDefault="00D66236" w:rsidP="00D66236">
      <w:pPr>
        <w:snapToGrid w:val="0"/>
        <w:ind w:left="1350" w:hangingChars="500" w:hanging="135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     （一）第一學期：應於行事曆註冊日起至一月二十日前舉行。</w:t>
      </w:r>
    </w:p>
    <w:p w:rsidR="00D66236" w:rsidRPr="00BC1C64" w:rsidRDefault="00D66236" w:rsidP="00D66236">
      <w:pPr>
        <w:snapToGrid w:val="0"/>
        <w:ind w:left="1350" w:hangingChars="500" w:hanging="135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     （二）第二學期：應於行事曆註冊日起至七月二十日前舉行。</w:t>
      </w:r>
    </w:p>
    <w:p w:rsidR="00D66236" w:rsidRPr="00BC1C64" w:rsidRDefault="00D66236" w:rsidP="00D66236">
      <w:pPr>
        <w:snapToGrid w:val="0"/>
        <w:ind w:left="1350" w:hangingChars="500" w:hanging="135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      研究生之學位考試經申請核准後，因故未能如期舉行者，應於核</w:t>
      </w:r>
    </w:p>
    <w:p w:rsidR="00D66236" w:rsidRPr="00BC1C64" w:rsidRDefault="00D66236" w:rsidP="00D66236">
      <w:pPr>
        <w:snapToGrid w:val="0"/>
        <w:ind w:leftChars="350" w:left="1245" w:hangingChars="150" w:hanging="405"/>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准之考試日前報請學校撤回該次學位考試申請。逾期未撤回亦未</w:t>
      </w:r>
    </w:p>
    <w:p w:rsidR="00D66236" w:rsidRPr="00BC1C64" w:rsidRDefault="00D66236" w:rsidP="00D66236">
      <w:pPr>
        <w:snapToGrid w:val="0"/>
        <w:ind w:leftChars="350" w:left="1245" w:hangingChars="150" w:hanging="405"/>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舉行學位考試者，以一次不及格論。</w:t>
      </w:r>
    </w:p>
    <w:p w:rsidR="00D66236" w:rsidRPr="00BC1C64" w:rsidRDefault="00D66236" w:rsidP="00D66236">
      <w:pPr>
        <w:snapToGrid w:val="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十</w:t>
      </w:r>
      <w:r w:rsidR="00BD076B" w:rsidRPr="00BC1C64">
        <w:rPr>
          <w:rFonts w:ascii="標楷體" w:eastAsia="標楷體" w:hAnsi="標楷體" w:cs="標楷體" w:hint="eastAsia"/>
          <w:color w:val="000000" w:themeColor="text1"/>
          <w:sz w:val="27"/>
          <w:szCs w:val="27"/>
          <w:u w:val="single"/>
        </w:rPr>
        <w:t>四</w:t>
      </w:r>
      <w:r w:rsidRPr="00BC1C64">
        <w:rPr>
          <w:rFonts w:ascii="標楷體" w:eastAsia="標楷體" w:hAnsi="標楷體" w:cs="標楷體" w:hint="eastAsia"/>
          <w:color w:val="000000" w:themeColor="text1"/>
          <w:sz w:val="27"/>
          <w:szCs w:val="27"/>
          <w:u w:val="single"/>
        </w:rPr>
        <w:t>、</w:t>
      </w:r>
      <w:r w:rsidRPr="00BC1C64">
        <w:rPr>
          <w:rFonts w:ascii="標楷體" w:eastAsia="標楷體" w:hAnsi="標楷體" w:cs="標楷體" w:hint="eastAsia"/>
          <w:color w:val="000000" w:themeColor="text1"/>
          <w:sz w:val="27"/>
          <w:szCs w:val="27"/>
        </w:rPr>
        <w:t>論文定稿繳交及辦理畢業離校期限：</w:t>
      </w:r>
    </w:p>
    <w:p w:rsidR="00D66236" w:rsidRPr="00BC1C64" w:rsidRDefault="00D66236" w:rsidP="00D66236">
      <w:pPr>
        <w:snapToGrid w:val="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      （一）第一學期：行事曆註冊日起至一月三十一日。</w:t>
      </w:r>
    </w:p>
    <w:p w:rsidR="00D66236" w:rsidRPr="00BC1C64" w:rsidRDefault="00D66236" w:rsidP="00D66236">
      <w:pPr>
        <w:snapToGrid w:val="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      （二）第二學期：行事曆註冊日起至七月三十一日。</w:t>
      </w:r>
    </w:p>
    <w:p w:rsidR="00D66236" w:rsidRPr="00BC1C64" w:rsidRDefault="00D66236" w:rsidP="00D66236">
      <w:pPr>
        <w:snapToGrid w:val="0"/>
        <w:ind w:leftChars="350" w:left="8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研究生未於前項規定期限內繳交已定稿論文</w:t>
      </w:r>
      <w:r w:rsidR="00071BBF" w:rsidRPr="00BC1C64">
        <w:rPr>
          <w:rFonts w:ascii="標楷體" w:eastAsia="標楷體" w:hAnsi="標楷體" w:cs="標楷體" w:hint="eastAsia"/>
          <w:color w:val="000000" w:themeColor="text1"/>
          <w:sz w:val="27"/>
          <w:szCs w:val="27"/>
          <w:u w:val="single"/>
        </w:rPr>
        <w:t>、經指導教授審核通過之定稿論文原創性比對（全文不含參考文獻與附錄須低於百分之二十）</w:t>
      </w:r>
      <w:r w:rsidRPr="00BC1C64">
        <w:rPr>
          <w:rFonts w:ascii="標楷體" w:eastAsia="標楷體" w:hAnsi="標楷體" w:cs="標楷體" w:hint="eastAsia"/>
          <w:color w:val="000000" w:themeColor="text1"/>
          <w:sz w:val="27"/>
          <w:szCs w:val="27"/>
        </w:rPr>
        <w:t>並辦理畢業離校，其未達修業最高年限者，次學期仍應繳交學雜費註冊，並於前項規定之該學期期限內辦理已定稿論文繳交及畢業離校，並屬該學期畢業。</w:t>
      </w:r>
    </w:p>
    <w:p w:rsidR="00D66236" w:rsidRPr="00BC1C64" w:rsidRDefault="00D66236" w:rsidP="00D66236">
      <w:pPr>
        <w:snapToGrid w:val="0"/>
        <w:ind w:leftChars="350" w:left="8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研究生至修業年限屆滿時仍未繳交已定稿論文及辦理畢業</w:t>
      </w:r>
      <w:proofErr w:type="gramStart"/>
      <w:r w:rsidRPr="00BC1C64">
        <w:rPr>
          <w:rFonts w:ascii="標楷體" w:eastAsia="標楷體" w:hAnsi="標楷體" w:cs="標楷體" w:hint="eastAsia"/>
          <w:color w:val="000000" w:themeColor="text1"/>
          <w:sz w:val="27"/>
          <w:szCs w:val="27"/>
        </w:rPr>
        <w:t>離校者</w:t>
      </w:r>
      <w:proofErr w:type="gramEnd"/>
      <w:r w:rsidRPr="00BC1C64">
        <w:rPr>
          <w:rFonts w:ascii="標楷體" w:eastAsia="標楷體" w:hAnsi="標楷體" w:cs="標楷體" w:hint="eastAsia"/>
          <w:color w:val="000000" w:themeColor="text1"/>
          <w:sz w:val="27"/>
          <w:szCs w:val="27"/>
        </w:rPr>
        <w:t>，該學位考試以不及格論，並依規定退學。</w:t>
      </w:r>
    </w:p>
    <w:p w:rsidR="00D66236" w:rsidRPr="00BC1C64" w:rsidRDefault="00D66236" w:rsidP="00D66236">
      <w:pPr>
        <w:snapToGrid w:val="0"/>
        <w:ind w:left="810" w:hangingChars="300" w:hanging="81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十</w:t>
      </w:r>
      <w:r w:rsidR="00BD076B" w:rsidRPr="00BC1C64">
        <w:rPr>
          <w:rFonts w:ascii="標楷體" w:eastAsia="標楷體" w:hAnsi="標楷體" w:cs="標楷體" w:hint="eastAsia"/>
          <w:color w:val="000000" w:themeColor="text1"/>
          <w:sz w:val="27"/>
          <w:szCs w:val="27"/>
          <w:u w:val="single"/>
        </w:rPr>
        <w:t>五</w:t>
      </w:r>
      <w:r w:rsidRPr="00BC1C64">
        <w:rPr>
          <w:rFonts w:ascii="標楷體" w:eastAsia="標楷體" w:hAnsi="標楷體" w:cs="標楷體" w:hint="eastAsia"/>
          <w:color w:val="000000" w:themeColor="text1"/>
          <w:sz w:val="27"/>
          <w:szCs w:val="27"/>
          <w:u w:val="single"/>
        </w:rPr>
        <w:t>、</w:t>
      </w:r>
      <w:r w:rsidRPr="00BC1C64">
        <w:rPr>
          <w:rFonts w:ascii="標楷體" w:eastAsia="標楷體" w:hAnsi="標楷體" w:cs="標楷體" w:hint="eastAsia"/>
          <w:color w:val="000000" w:themeColor="text1"/>
          <w:sz w:val="27"/>
          <w:szCs w:val="27"/>
        </w:rPr>
        <w:t>研究生學位論文指導教授與學位考試委員人選之推薦、聘任應符合學術倫理。</w:t>
      </w:r>
    </w:p>
    <w:p w:rsidR="00D66236" w:rsidRPr="00BC1C64" w:rsidRDefault="00D66236" w:rsidP="00D66236">
      <w:pPr>
        <w:snapToGrid w:val="0"/>
        <w:ind w:leftChars="350" w:left="8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為研究生配偶、前配偶、四親等內之血親或三等親內之姻親或曾有此關係者，應自行迴避不得擔任該生之指導教授或學位考試委員，經發現者將撤銷其資格；如已完成學位考試，則該次學位考試成績無效；如已授予學位始發現時，應予撤銷，並公告註銷其已發之學位證書後，應通知當事人繳還該學位證書，並將撤銷與註銷事項，通知其他大專校院及相關機關</w:t>
      </w:r>
      <w:r w:rsidRPr="00BC1C64">
        <w:rPr>
          <w:rFonts w:ascii="標楷體" w:eastAsia="標楷體" w:hAnsi="標楷體" w:cs="標楷體"/>
          <w:color w:val="000000" w:themeColor="text1"/>
          <w:sz w:val="27"/>
          <w:szCs w:val="27"/>
        </w:rPr>
        <w:t>(</w:t>
      </w:r>
      <w:r w:rsidRPr="00BC1C64">
        <w:rPr>
          <w:rFonts w:ascii="標楷體" w:eastAsia="標楷體" w:hAnsi="標楷體" w:cs="標楷體" w:hint="eastAsia"/>
          <w:color w:val="000000" w:themeColor="text1"/>
          <w:sz w:val="27"/>
          <w:szCs w:val="27"/>
        </w:rPr>
        <w:t>構</w:t>
      </w:r>
      <w:r w:rsidRPr="00BC1C64">
        <w:rPr>
          <w:rFonts w:ascii="標楷體" w:eastAsia="標楷體" w:hAnsi="標楷體" w:cs="標楷體"/>
          <w:color w:val="000000" w:themeColor="text1"/>
          <w:sz w:val="27"/>
          <w:szCs w:val="27"/>
        </w:rPr>
        <w:t>)</w:t>
      </w:r>
      <w:r w:rsidRPr="00BC1C64">
        <w:rPr>
          <w:rFonts w:ascii="標楷體" w:eastAsia="標楷體" w:hAnsi="標楷體" w:cs="標楷體" w:hint="eastAsia"/>
          <w:color w:val="000000" w:themeColor="text1"/>
          <w:sz w:val="27"/>
          <w:szCs w:val="27"/>
        </w:rPr>
        <w:t>。</w:t>
      </w:r>
    </w:p>
    <w:p w:rsidR="00D66236" w:rsidRPr="00BC1C64" w:rsidRDefault="00D66236" w:rsidP="006E479E">
      <w:pPr>
        <w:snapToGrid w:val="0"/>
        <w:ind w:left="810" w:hangingChars="300" w:hanging="81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十</w:t>
      </w:r>
      <w:r w:rsidR="00BD076B" w:rsidRPr="00BC1C64">
        <w:rPr>
          <w:rFonts w:ascii="標楷體" w:eastAsia="標楷體" w:hAnsi="標楷體" w:cs="標楷體" w:hint="eastAsia"/>
          <w:color w:val="000000" w:themeColor="text1"/>
          <w:sz w:val="27"/>
          <w:szCs w:val="27"/>
          <w:u w:val="single"/>
        </w:rPr>
        <w:t>六</w:t>
      </w:r>
      <w:r w:rsidRPr="00BC1C64">
        <w:rPr>
          <w:rFonts w:ascii="標楷體" w:eastAsia="標楷體" w:hAnsi="標楷體" w:cs="標楷體" w:hint="eastAsia"/>
          <w:color w:val="000000" w:themeColor="text1"/>
          <w:sz w:val="27"/>
          <w:szCs w:val="27"/>
          <w:u w:val="single"/>
        </w:rPr>
        <w:t>、</w:t>
      </w:r>
      <w:r w:rsidRPr="00BC1C64">
        <w:rPr>
          <w:rFonts w:ascii="標楷體" w:eastAsia="標楷體" w:hAnsi="標楷體" w:cs="標楷體" w:hint="eastAsia"/>
          <w:color w:val="000000" w:themeColor="text1"/>
          <w:sz w:val="27"/>
          <w:szCs w:val="27"/>
        </w:rPr>
        <w:t>本系對已授予之碩士學位，有下列情事之</w:t>
      </w:r>
      <w:proofErr w:type="gramStart"/>
      <w:r w:rsidRPr="00BC1C64">
        <w:rPr>
          <w:rFonts w:ascii="標楷體" w:eastAsia="標楷體" w:hAnsi="標楷體" w:cs="標楷體" w:hint="eastAsia"/>
          <w:color w:val="000000" w:themeColor="text1"/>
          <w:sz w:val="27"/>
          <w:szCs w:val="27"/>
        </w:rPr>
        <w:t>一</w:t>
      </w:r>
      <w:proofErr w:type="gramEnd"/>
      <w:r w:rsidRPr="00BC1C64">
        <w:rPr>
          <w:rFonts w:ascii="標楷體" w:eastAsia="標楷體" w:hAnsi="標楷體" w:cs="標楷體" w:hint="eastAsia"/>
          <w:color w:val="000000" w:themeColor="text1"/>
          <w:sz w:val="27"/>
          <w:szCs w:val="27"/>
        </w:rPr>
        <w:t>者，應予撤銷，並公</w:t>
      </w:r>
      <w:r w:rsidRPr="00BC1C64">
        <w:rPr>
          <w:rFonts w:ascii="標楷體" w:eastAsia="標楷體" w:hAnsi="標楷體" w:cs="標楷體" w:hint="eastAsia"/>
          <w:color w:val="000000" w:themeColor="text1"/>
          <w:sz w:val="27"/>
          <w:szCs w:val="27"/>
        </w:rPr>
        <w:lastRenderedPageBreak/>
        <w:t>告註銷已頒給之學位證書，其有違反其他法令者，並應依相關法令處理：</w:t>
      </w:r>
    </w:p>
    <w:p w:rsidR="00D66236" w:rsidRPr="00BC1C64" w:rsidRDefault="00D66236" w:rsidP="00D66236">
      <w:pPr>
        <w:snapToGrid w:val="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     （一）入學資格或修業情形有不實或舞弊情事。</w:t>
      </w:r>
    </w:p>
    <w:p w:rsidR="00D66236" w:rsidRPr="00BC1C64" w:rsidRDefault="00D66236" w:rsidP="006E479E">
      <w:pPr>
        <w:snapToGrid w:val="0"/>
        <w:ind w:leftChars="302" w:left="860" w:hangingChars="50" w:hanging="135"/>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（二）論文、作品、成就證明、書面報告、以技術報告或專業實務報告有造假、變造、抄襲、由他人代寫或其他舞弊情事。 </w:t>
      </w:r>
    </w:p>
    <w:p w:rsidR="00D66236" w:rsidRPr="00BC1C64" w:rsidRDefault="00D66236" w:rsidP="00D66236">
      <w:pPr>
        <w:snapToGrid w:val="0"/>
        <w:ind w:leftChars="350" w:left="8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依前項規定撤銷學位後，應通知當事人繳還該學位證書，並將撤銷及註銷事項，通知其他專科學校、大學及相關機關。</w:t>
      </w:r>
    </w:p>
    <w:p w:rsidR="00D66236" w:rsidRPr="00BC1C64" w:rsidRDefault="00D66236" w:rsidP="00D66236">
      <w:pPr>
        <w:snapToGrid w:val="0"/>
        <w:ind w:leftChars="350" w:left="84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第一項第二款之認定，依本校</w:t>
      </w:r>
      <w:r w:rsidR="001369B9" w:rsidRPr="00BC1C64">
        <w:rPr>
          <w:rFonts w:ascii="標楷體" w:eastAsia="標楷體" w:hAnsi="標楷體" w:cs="標楷體" w:hint="eastAsia"/>
          <w:color w:val="000000" w:themeColor="text1"/>
          <w:sz w:val="27"/>
          <w:szCs w:val="27"/>
          <w:u w:val="single"/>
        </w:rPr>
        <w:t>「</w:t>
      </w:r>
      <w:r w:rsidR="001369B9" w:rsidRPr="00BC1C64">
        <w:rPr>
          <w:rFonts w:ascii="標楷體" w:eastAsia="標楷體" w:hAnsi="標楷體" w:cs="標楷體"/>
          <w:color w:val="000000" w:themeColor="text1"/>
          <w:sz w:val="27"/>
          <w:szCs w:val="27"/>
          <w:u w:val="single"/>
        </w:rPr>
        <w:t>博、碩士學位論文違反學術倫理案件處理要點」</w:t>
      </w:r>
      <w:r w:rsidRPr="00BC1C64">
        <w:rPr>
          <w:rFonts w:ascii="標楷體" w:eastAsia="標楷體" w:hAnsi="標楷體" w:cs="標楷體" w:hint="eastAsia"/>
          <w:color w:val="000000" w:themeColor="text1"/>
          <w:sz w:val="27"/>
          <w:szCs w:val="27"/>
        </w:rPr>
        <w:t>辦理。</w:t>
      </w:r>
    </w:p>
    <w:p w:rsidR="00D0195F" w:rsidRPr="00BC1C64" w:rsidRDefault="00D0195F" w:rsidP="00E55EBD">
      <w:pPr>
        <w:snapToGrid w:val="0"/>
        <w:ind w:left="1485" w:hangingChars="550" w:hanging="1485"/>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十</w:t>
      </w:r>
      <w:r w:rsidR="00BD076B" w:rsidRPr="00BC1C64">
        <w:rPr>
          <w:rFonts w:ascii="標楷體" w:eastAsia="標楷體" w:hAnsi="標楷體" w:cs="標楷體" w:hint="eastAsia"/>
          <w:color w:val="000000" w:themeColor="text1"/>
          <w:sz w:val="27"/>
          <w:szCs w:val="27"/>
          <w:u w:val="single"/>
        </w:rPr>
        <w:t>七</w:t>
      </w:r>
      <w:r w:rsidRPr="00BC1C64">
        <w:rPr>
          <w:rFonts w:ascii="標楷體" w:eastAsia="標楷體" w:hAnsi="標楷體" w:cs="標楷體" w:hint="eastAsia"/>
          <w:color w:val="000000" w:themeColor="text1"/>
          <w:sz w:val="27"/>
          <w:szCs w:val="27"/>
        </w:rPr>
        <w:t>、本要點如有未盡事宜，悉依本校研究所</w:t>
      </w:r>
      <w:r w:rsidR="00D66236" w:rsidRPr="00BC1C64">
        <w:rPr>
          <w:rFonts w:ascii="標楷體" w:eastAsia="標楷體" w:hAnsi="標楷體" w:cs="標楷體" w:hint="eastAsia"/>
          <w:color w:val="000000" w:themeColor="text1"/>
          <w:sz w:val="27"/>
          <w:szCs w:val="27"/>
        </w:rPr>
        <w:t>碩士</w:t>
      </w:r>
      <w:r w:rsidRPr="00BC1C64">
        <w:rPr>
          <w:rFonts w:ascii="標楷體" w:eastAsia="標楷體" w:hAnsi="標楷體" w:cs="標楷體" w:hint="eastAsia"/>
          <w:color w:val="000000" w:themeColor="text1"/>
          <w:sz w:val="27"/>
          <w:szCs w:val="27"/>
        </w:rPr>
        <w:t>暨</w:t>
      </w:r>
      <w:r w:rsidR="00D66236" w:rsidRPr="00BC1C64">
        <w:rPr>
          <w:rFonts w:ascii="標楷體" w:eastAsia="標楷體" w:hAnsi="標楷體" w:cs="標楷體" w:hint="eastAsia"/>
          <w:color w:val="000000" w:themeColor="text1"/>
          <w:sz w:val="27"/>
          <w:szCs w:val="27"/>
        </w:rPr>
        <w:t>博士</w:t>
      </w:r>
      <w:r w:rsidRPr="00BC1C64">
        <w:rPr>
          <w:rFonts w:ascii="標楷體" w:eastAsia="標楷體" w:hAnsi="標楷體" w:cs="標楷體" w:hint="eastAsia"/>
          <w:color w:val="000000" w:themeColor="text1"/>
          <w:sz w:val="27"/>
          <w:szCs w:val="27"/>
        </w:rPr>
        <w:t>學位考試規則</w:t>
      </w:r>
    </w:p>
    <w:p w:rsidR="00D0195F" w:rsidRPr="00BC1C64" w:rsidRDefault="00D0195F" w:rsidP="00D0195F">
      <w:pPr>
        <w:snapToGrid w:val="0"/>
        <w:ind w:leftChars="350" w:left="1380" w:hangingChars="200" w:hanging="540"/>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辦理。</w:t>
      </w:r>
    </w:p>
    <w:p w:rsidR="00D0195F" w:rsidRPr="00BC1C64" w:rsidRDefault="000D7920" w:rsidP="00D66236">
      <w:pPr>
        <w:snapToGrid w:val="0"/>
        <w:ind w:left="1485" w:hangingChars="550" w:hanging="1485"/>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十</w:t>
      </w:r>
      <w:r w:rsidR="00BD076B" w:rsidRPr="00BC1C64">
        <w:rPr>
          <w:rFonts w:ascii="標楷體" w:eastAsia="標楷體" w:hAnsi="標楷體" w:cs="標楷體" w:hint="eastAsia"/>
          <w:color w:val="000000" w:themeColor="text1"/>
          <w:sz w:val="27"/>
          <w:szCs w:val="27"/>
          <w:u w:val="single"/>
        </w:rPr>
        <w:t>八</w:t>
      </w:r>
      <w:r w:rsidRPr="00BC1C64">
        <w:rPr>
          <w:rFonts w:ascii="標楷體" w:eastAsia="標楷體" w:hAnsi="標楷體" w:cs="標楷體" w:hint="eastAsia"/>
          <w:color w:val="000000" w:themeColor="text1"/>
          <w:sz w:val="27"/>
          <w:szCs w:val="27"/>
        </w:rPr>
        <w:t>、本要點經系</w:t>
      </w:r>
      <w:proofErr w:type="gramStart"/>
      <w:r w:rsidRPr="00BC1C64">
        <w:rPr>
          <w:rFonts w:ascii="標楷體" w:eastAsia="標楷體" w:hAnsi="標楷體" w:cs="標楷體" w:hint="eastAsia"/>
          <w:color w:val="000000" w:themeColor="text1"/>
          <w:sz w:val="27"/>
          <w:szCs w:val="27"/>
        </w:rPr>
        <w:t>務</w:t>
      </w:r>
      <w:proofErr w:type="gramEnd"/>
      <w:r w:rsidRPr="00BC1C64">
        <w:rPr>
          <w:rFonts w:ascii="標楷體" w:eastAsia="標楷體" w:hAnsi="標楷體" w:cs="標楷體" w:hint="eastAsia"/>
          <w:color w:val="000000" w:themeColor="text1"/>
          <w:sz w:val="27"/>
          <w:szCs w:val="27"/>
        </w:rPr>
        <w:t>會議通過後</w:t>
      </w:r>
      <w:r w:rsidR="00D0195F" w:rsidRPr="00BC1C64">
        <w:rPr>
          <w:rFonts w:ascii="標楷體" w:eastAsia="標楷體" w:hAnsi="標楷體" w:cs="標楷體" w:hint="eastAsia"/>
          <w:color w:val="000000" w:themeColor="text1"/>
          <w:sz w:val="27"/>
          <w:szCs w:val="27"/>
        </w:rPr>
        <w:t>公告實施</w:t>
      </w:r>
      <w:r w:rsidRPr="00BC1C64">
        <w:rPr>
          <w:rFonts w:ascii="標楷體" w:eastAsia="標楷體" w:hAnsi="標楷體" w:cs="標楷體" w:hint="eastAsia"/>
          <w:color w:val="000000" w:themeColor="text1"/>
          <w:sz w:val="27"/>
          <w:szCs w:val="27"/>
        </w:rPr>
        <w:t>，</w:t>
      </w:r>
      <w:r w:rsidR="00D0195F" w:rsidRPr="00BC1C64">
        <w:rPr>
          <w:rFonts w:ascii="標楷體" w:eastAsia="標楷體" w:hAnsi="標楷體" w:cs="標楷體" w:hint="eastAsia"/>
          <w:color w:val="000000" w:themeColor="text1"/>
          <w:sz w:val="27"/>
          <w:szCs w:val="27"/>
        </w:rPr>
        <w:t>並送教務處備查，</w:t>
      </w:r>
      <w:r w:rsidRPr="00BC1C64">
        <w:rPr>
          <w:rFonts w:ascii="標楷體" w:eastAsia="標楷體" w:hAnsi="標楷體" w:cs="標楷體" w:hint="eastAsia"/>
          <w:color w:val="000000" w:themeColor="text1"/>
          <w:sz w:val="27"/>
          <w:szCs w:val="27"/>
        </w:rPr>
        <w:t>修正時亦</w:t>
      </w:r>
    </w:p>
    <w:p w:rsidR="000D7920" w:rsidRPr="00BC1C64" w:rsidRDefault="000D7920" w:rsidP="00D66236">
      <w:pPr>
        <w:snapToGrid w:val="0"/>
        <w:ind w:leftChars="350" w:left="1380" w:hangingChars="200" w:hanging="540"/>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同。</w:t>
      </w:r>
    </w:p>
    <w:p w:rsidR="0079162F" w:rsidRPr="00BC1C64" w:rsidRDefault="0079162F" w:rsidP="00D66236">
      <w:pPr>
        <w:snapToGrid w:val="0"/>
        <w:ind w:leftChars="350" w:left="1380" w:hangingChars="200" w:hanging="540"/>
        <w:rPr>
          <w:rFonts w:ascii="標楷體" w:eastAsia="標楷體" w:hAnsi="標楷體" w:cs="Times New Roman"/>
          <w:color w:val="000000" w:themeColor="text1"/>
          <w:sz w:val="27"/>
          <w:szCs w:val="27"/>
        </w:rPr>
      </w:pPr>
    </w:p>
    <w:p w:rsidR="00506471" w:rsidRPr="00BC1C64" w:rsidRDefault="00506471" w:rsidP="00E64CCD">
      <w:pPr>
        <w:pStyle w:val="Default"/>
        <w:snapToGrid w:val="0"/>
        <w:rPr>
          <w:rFonts w:eastAsia="標楷體"/>
          <w:color w:val="000000" w:themeColor="text1"/>
          <w:kern w:val="2"/>
          <w:sz w:val="27"/>
          <w:szCs w:val="27"/>
        </w:rPr>
      </w:pPr>
      <w:r w:rsidRPr="00BC1C64">
        <w:rPr>
          <w:rFonts w:eastAsia="標楷體"/>
          <w:color w:val="000000" w:themeColor="text1"/>
          <w:kern w:val="2"/>
          <w:sz w:val="27"/>
          <w:szCs w:val="27"/>
        </w:rPr>
        <w:t>本要點權責單位為</w:t>
      </w:r>
      <w:proofErr w:type="gramStart"/>
      <w:r w:rsidRPr="00BC1C64">
        <w:rPr>
          <w:rFonts w:eastAsia="標楷體"/>
          <w:color w:val="000000" w:themeColor="text1"/>
          <w:kern w:val="2"/>
          <w:sz w:val="27"/>
          <w:szCs w:val="27"/>
        </w:rPr>
        <w:t>諮</w:t>
      </w:r>
      <w:proofErr w:type="gramEnd"/>
      <w:r w:rsidRPr="00BC1C64">
        <w:rPr>
          <w:rFonts w:eastAsia="標楷體"/>
          <w:color w:val="000000" w:themeColor="text1"/>
          <w:kern w:val="2"/>
          <w:sz w:val="27"/>
          <w:szCs w:val="27"/>
        </w:rPr>
        <w:t>心系</w:t>
      </w:r>
    </w:p>
    <w:p w:rsidR="006C31E9" w:rsidRPr="00BC1C64" w:rsidRDefault="00506471" w:rsidP="00E64CCD">
      <w:pPr>
        <w:pStyle w:val="Default"/>
        <w:snapToGrid w:val="0"/>
        <w:rPr>
          <w:rFonts w:eastAsia="標楷體"/>
          <w:color w:val="000000" w:themeColor="text1"/>
          <w:kern w:val="2"/>
          <w:sz w:val="27"/>
          <w:szCs w:val="27"/>
        </w:rPr>
      </w:pPr>
      <w:r w:rsidRPr="00BC1C64">
        <w:rPr>
          <w:rFonts w:eastAsia="標楷體"/>
          <w:color w:val="000000" w:themeColor="text1"/>
          <w:kern w:val="2"/>
          <w:sz w:val="27"/>
          <w:szCs w:val="27"/>
        </w:rPr>
        <w:t>於</w:t>
      </w:r>
      <w:r w:rsidR="008409D8" w:rsidRPr="00BC1C64">
        <w:rPr>
          <w:rFonts w:eastAsia="標楷體"/>
          <w:color w:val="000000" w:themeColor="text1"/>
          <w:kern w:val="2"/>
          <w:sz w:val="27"/>
          <w:szCs w:val="27"/>
        </w:rPr>
        <w:t>1</w:t>
      </w:r>
      <w:r w:rsidR="008409D8" w:rsidRPr="00BC1C64">
        <w:rPr>
          <w:rFonts w:eastAsia="標楷體" w:hint="eastAsia"/>
          <w:color w:val="000000" w:themeColor="text1"/>
          <w:kern w:val="2"/>
          <w:sz w:val="27"/>
          <w:szCs w:val="27"/>
        </w:rPr>
        <w:t>10</w:t>
      </w:r>
      <w:r w:rsidRPr="00BC1C64">
        <w:rPr>
          <w:rFonts w:eastAsia="標楷體"/>
          <w:color w:val="000000" w:themeColor="text1"/>
          <w:kern w:val="2"/>
          <w:sz w:val="27"/>
          <w:szCs w:val="27"/>
        </w:rPr>
        <w:t>年</w:t>
      </w:r>
      <w:r w:rsidR="008409D8" w:rsidRPr="00BC1C64">
        <w:rPr>
          <w:rFonts w:eastAsia="標楷體" w:hint="eastAsia"/>
          <w:color w:val="000000" w:themeColor="text1"/>
          <w:kern w:val="2"/>
          <w:sz w:val="27"/>
          <w:szCs w:val="27"/>
        </w:rPr>
        <w:t>1</w:t>
      </w:r>
      <w:r w:rsidRPr="00BC1C64">
        <w:rPr>
          <w:rFonts w:eastAsia="標楷體"/>
          <w:color w:val="000000" w:themeColor="text1"/>
          <w:kern w:val="2"/>
          <w:sz w:val="27"/>
          <w:szCs w:val="27"/>
        </w:rPr>
        <w:t>月</w:t>
      </w:r>
      <w:r w:rsidR="008409D8" w:rsidRPr="00BC1C64">
        <w:rPr>
          <w:rFonts w:eastAsia="標楷體" w:hint="eastAsia"/>
          <w:color w:val="000000" w:themeColor="text1"/>
          <w:kern w:val="2"/>
          <w:sz w:val="27"/>
          <w:szCs w:val="27"/>
        </w:rPr>
        <w:t>5</w:t>
      </w:r>
      <w:r w:rsidRPr="00BC1C64">
        <w:rPr>
          <w:rFonts w:eastAsia="標楷體"/>
          <w:color w:val="000000" w:themeColor="text1"/>
          <w:kern w:val="2"/>
          <w:sz w:val="27"/>
          <w:szCs w:val="27"/>
        </w:rPr>
        <w:t>日系務會議審議通過</w:t>
      </w:r>
      <w:r w:rsidR="00E64CCD" w:rsidRPr="00BC1C64">
        <w:rPr>
          <w:rFonts w:eastAsia="標楷體" w:hint="eastAsia"/>
          <w:color w:val="000000" w:themeColor="text1"/>
          <w:kern w:val="2"/>
          <w:sz w:val="27"/>
          <w:szCs w:val="27"/>
        </w:rPr>
        <w:t>，於1</w:t>
      </w:r>
      <w:r w:rsidR="008409D8" w:rsidRPr="00BC1C64">
        <w:rPr>
          <w:rFonts w:eastAsia="標楷體" w:hint="eastAsia"/>
          <w:color w:val="000000" w:themeColor="text1"/>
          <w:kern w:val="2"/>
          <w:sz w:val="27"/>
          <w:szCs w:val="27"/>
        </w:rPr>
        <w:t>10</w:t>
      </w:r>
      <w:r w:rsidR="00E64CCD" w:rsidRPr="00BC1C64">
        <w:rPr>
          <w:rFonts w:eastAsia="標楷體" w:hint="eastAsia"/>
          <w:color w:val="000000" w:themeColor="text1"/>
          <w:kern w:val="2"/>
          <w:sz w:val="27"/>
          <w:szCs w:val="27"/>
        </w:rPr>
        <w:t>年</w:t>
      </w:r>
      <w:r w:rsidR="00BC1C64">
        <w:rPr>
          <w:rFonts w:eastAsia="標楷體" w:hint="eastAsia"/>
          <w:color w:val="000000" w:themeColor="text1"/>
          <w:kern w:val="2"/>
          <w:sz w:val="27"/>
          <w:szCs w:val="27"/>
        </w:rPr>
        <w:t>01</w:t>
      </w:r>
      <w:r w:rsidR="00E64CCD" w:rsidRPr="00BC1C64">
        <w:rPr>
          <w:rFonts w:eastAsia="標楷體" w:hint="eastAsia"/>
          <w:color w:val="000000" w:themeColor="text1"/>
          <w:kern w:val="2"/>
          <w:sz w:val="27"/>
          <w:szCs w:val="27"/>
        </w:rPr>
        <w:t>月</w:t>
      </w:r>
      <w:r w:rsidR="00BC1C64">
        <w:rPr>
          <w:rFonts w:eastAsia="標楷體" w:hint="eastAsia"/>
          <w:color w:val="000000" w:themeColor="text1"/>
          <w:kern w:val="2"/>
          <w:sz w:val="27"/>
          <w:szCs w:val="27"/>
        </w:rPr>
        <w:t>27</w:t>
      </w:r>
      <w:bookmarkStart w:id="0" w:name="_GoBack"/>
      <w:bookmarkEnd w:id="0"/>
      <w:r w:rsidR="00E64CCD" w:rsidRPr="00BC1C64">
        <w:rPr>
          <w:rFonts w:eastAsia="標楷體" w:hint="eastAsia"/>
          <w:color w:val="000000" w:themeColor="text1"/>
          <w:kern w:val="2"/>
          <w:sz w:val="27"/>
          <w:szCs w:val="27"/>
        </w:rPr>
        <w:t>日公告實施</w:t>
      </w:r>
    </w:p>
    <w:p w:rsidR="00EB308C" w:rsidRPr="00BC1C64" w:rsidRDefault="00EB308C">
      <w:pPr>
        <w:rPr>
          <w:color w:val="000000" w:themeColor="text1"/>
        </w:rPr>
      </w:pPr>
      <w:r w:rsidRPr="00BC1C64">
        <w:rPr>
          <w:color w:val="000000" w:themeColor="text1"/>
        </w:rPr>
        <w:br w:type="page"/>
      </w:r>
    </w:p>
    <w:tbl>
      <w:tblPr>
        <w:tblStyle w:val="1"/>
        <w:tblW w:w="8897" w:type="dxa"/>
        <w:tblLook w:val="04A0" w:firstRow="1" w:lastRow="0" w:firstColumn="1" w:lastColumn="0" w:noHBand="0" w:noVBand="1"/>
      </w:tblPr>
      <w:tblGrid>
        <w:gridCol w:w="3951"/>
        <w:gridCol w:w="3812"/>
        <w:gridCol w:w="1134"/>
      </w:tblGrid>
      <w:tr w:rsidR="00BC1C64" w:rsidRPr="00BC1C64" w:rsidTr="00960185">
        <w:tc>
          <w:tcPr>
            <w:tcW w:w="8897" w:type="dxa"/>
            <w:gridSpan w:val="3"/>
          </w:tcPr>
          <w:p w:rsidR="00C2774B" w:rsidRPr="00BC1C64" w:rsidRDefault="00C2774B" w:rsidP="00C2774B">
            <w:pPr>
              <w:jc w:val="cente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lastRenderedPageBreak/>
              <w:t>諮商與應用心理學系碩士學位考試要點修正對照表</w:t>
            </w:r>
          </w:p>
        </w:tc>
      </w:tr>
      <w:tr w:rsidR="00BC1C64" w:rsidRPr="00BC1C64" w:rsidTr="00F55E1B">
        <w:tc>
          <w:tcPr>
            <w:tcW w:w="3951" w:type="dxa"/>
          </w:tcPr>
          <w:p w:rsidR="00EB308C" w:rsidRPr="00BC1C64" w:rsidRDefault="006C31E9" w:rsidP="00F55E1B">
            <w:pPr>
              <w:rPr>
                <w:rFonts w:ascii="標楷體" w:eastAsia="標楷體" w:hAnsi="標楷體" w:cstheme="minorBidi"/>
                <w:color w:val="000000" w:themeColor="text1"/>
                <w:sz w:val="26"/>
                <w:szCs w:val="26"/>
              </w:rPr>
            </w:pPr>
            <w:r w:rsidRPr="00BC1C64">
              <w:rPr>
                <w:rFonts w:eastAsia="標楷體"/>
                <w:color w:val="000000" w:themeColor="text1"/>
                <w:sz w:val="27"/>
                <w:szCs w:val="27"/>
              </w:rPr>
              <w:br w:type="page"/>
            </w:r>
            <w:r w:rsidR="00EB308C" w:rsidRPr="00BC1C64">
              <w:rPr>
                <w:rFonts w:eastAsia="標楷體"/>
                <w:color w:val="000000" w:themeColor="text1"/>
                <w:sz w:val="27"/>
                <w:szCs w:val="27"/>
              </w:rPr>
              <w:br w:type="page"/>
            </w:r>
            <w:r w:rsidR="00EB308C" w:rsidRPr="00BC1C64">
              <w:rPr>
                <w:rFonts w:ascii="標楷體" w:eastAsia="標楷體" w:hAnsi="標楷體" w:cstheme="minorBidi" w:hint="eastAsia"/>
                <w:color w:val="000000" w:themeColor="text1"/>
                <w:sz w:val="26"/>
                <w:szCs w:val="26"/>
              </w:rPr>
              <w:t>修正後條文</w:t>
            </w:r>
          </w:p>
        </w:tc>
        <w:tc>
          <w:tcPr>
            <w:tcW w:w="3812"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原條文</w:t>
            </w:r>
          </w:p>
        </w:tc>
        <w:tc>
          <w:tcPr>
            <w:tcW w:w="1134"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備註</w:t>
            </w:r>
          </w:p>
        </w:tc>
      </w:tr>
      <w:tr w:rsidR="00BC1C64" w:rsidRPr="00BC1C64" w:rsidTr="00F55E1B">
        <w:tc>
          <w:tcPr>
            <w:tcW w:w="3951"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四、本系碩士班研究生符合以下資格，得申請碩士學位考試</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（一）修業逾一學期。</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（二）應修畢入學學年度所規定之應修科目與學分（含當學期），且通過論文計畫審查。</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（三）符合本校「學術倫理教育研習課程實施要點」規定。</w:t>
            </w:r>
          </w:p>
          <w:p w:rsidR="00EB308C" w:rsidRPr="00BC1C64" w:rsidRDefault="00EB308C" w:rsidP="00F55E1B">
            <w:pPr>
              <w:snapToGrid w:val="0"/>
              <w:jc w:val="both"/>
              <w:rPr>
                <w:rFonts w:ascii="標楷體" w:eastAsia="標楷體" w:cs="Times New Roman"/>
                <w:color w:val="000000" w:themeColor="text1"/>
                <w:sz w:val="27"/>
                <w:szCs w:val="27"/>
              </w:rPr>
            </w:pPr>
            <w:r w:rsidRPr="00BC1C64">
              <w:rPr>
                <w:rFonts w:ascii="標楷體" w:eastAsia="標楷體" w:hAnsi="標楷體" w:cstheme="minorBidi" w:hint="eastAsia"/>
                <w:color w:val="000000" w:themeColor="text1"/>
                <w:sz w:val="26"/>
                <w:szCs w:val="26"/>
              </w:rPr>
              <w:t>（四）已完成論文初稿，且完成論文原創性比對（全文不含參考文獻與附錄須低於百分之二十），供指導教授審閱並簽名。</w:t>
            </w:r>
          </w:p>
          <w:p w:rsidR="00EB308C" w:rsidRPr="00BC1C64" w:rsidRDefault="00CE7D15" w:rsidP="0000777C">
            <w:pPr>
              <w:snapToGrid w:val="0"/>
              <w:jc w:val="both"/>
              <w:rPr>
                <w:rFonts w:ascii="標楷體" w:eastAsia="標楷體" w:cs="Times New Roman"/>
                <w:color w:val="000000" w:themeColor="text1"/>
                <w:sz w:val="27"/>
                <w:szCs w:val="27"/>
                <w:u w:val="single"/>
              </w:rPr>
            </w:pPr>
            <w:r w:rsidRPr="00BC1C64">
              <w:rPr>
                <w:rFonts w:ascii="標楷體" w:eastAsia="標楷體" w:cs="Times New Roman" w:hint="eastAsia"/>
                <w:color w:val="000000" w:themeColor="text1"/>
                <w:sz w:val="27"/>
                <w:szCs w:val="27"/>
                <w:u w:val="single"/>
              </w:rPr>
              <w:t>（五）</w:t>
            </w:r>
            <w:r w:rsidR="0000777C" w:rsidRPr="00BC1C64">
              <w:rPr>
                <w:rFonts w:ascii="標楷體" w:eastAsia="標楷體" w:cs="Times New Roman" w:hint="eastAsia"/>
                <w:color w:val="000000" w:themeColor="text1"/>
                <w:sz w:val="27"/>
                <w:szCs w:val="27"/>
                <w:u w:val="single"/>
              </w:rPr>
              <w:t>完成</w:t>
            </w:r>
            <w:r w:rsidRPr="00BC1C64">
              <w:rPr>
                <w:rFonts w:ascii="標楷體" w:eastAsia="標楷體" w:cs="Times New Roman" w:hint="eastAsia"/>
                <w:color w:val="000000" w:themeColor="text1"/>
                <w:sz w:val="27"/>
                <w:szCs w:val="27"/>
                <w:u w:val="single"/>
              </w:rPr>
              <w:t>本系研究生學位論文與專業領域相符性之審查作業，經指導教授及系主任審核</w:t>
            </w:r>
            <w:r w:rsidR="0000777C" w:rsidRPr="00BC1C64">
              <w:rPr>
                <w:rFonts w:ascii="標楷體" w:eastAsia="標楷體" w:cs="Times New Roman" w:hint="eastAsia"/>
                <w:color w:val="000000" w:themeColor="text1"/>
                <w:sz w:val="27"/>
                <w:szCs w:val="27"/>
                <w:u w:val="single"/>
              </w:rPr>
              <w:t>通過</w:t>
            </w:r>
            <w:r w:rsidRPr="00BC1C64">
              <w:rPr>
                <w:rFonts w:ascii="標楷體" w:eastAsia="標楷體" w:cs="Times New Roman" w:hint="eastAsia"/>
                <w:color w:val="000000" w:themeColor="text1"/>
                <w:sz w:val="27"/>
                <w:szCs w:val="27"/>
                <w:u w:val="single"/>
              </w:rPr>
              <w:t>。</w:t>
            </w:r>
          </w:p>
        </w:tc>
        <w:tc>
          <w:tcPr>
            <w:tcW w:w="3812"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四、本系碩士班研究生符合以下資格，得申請碩士學位考試</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（一）修業逾一學期。</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（二）應修畢入學學年度所規定之應修科目與學分（含當學期），且通過論文計畫審查。</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（三）符合本校「學術倫理教育研習課程實施要點」規定。</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（四）已完成論文初稿，且完成論文原創性比對（全文不含參考文獻與附錄須低於百分之二十），供指導教授審閱並簽名。</w:t>
            </w:r>
          </w:p>
        </w:tc>
        <w:tc>
          <w:tcPr>
            <w:tcW w:w="1134"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增列碩士學位考試資格</w:t>
            </w:r>
          </w:p>
        </w:tc>
      </w:tr>
      <w:tr w:rsidR="00BC1C64" w:rsidRPr="00BC1C64" w:rsidTr="00F55E1B">
        <w:tc>
          <w:tcPr>
            <w:tcW w:w="3951" w:type="dxa"/>
          </w:tcPr>
          <w:p w:rsidR="00EB308C" w:rsidRPr="00BC1C64" w:rsidRDefault="00EB308C" w:rsidP="00F55E1B">
            <w:pPr>
              <w:snapToGrid w:val="0"/>
              <w:jc w:val="both"/>
              <w:rPr>
                <w:rFonts w:ascii="標楷體" w:eastAsia="標楷體" w:hAnsi="標楷體" w:cs="標楷體"/>
                <w:color w:val="000000" w:themeColor="text1"/>
                <w:sz w:val="27"/>
                <w:szCs w:val="27"/>
                <w:u w:val="single"/>
              </w:rPr>
            </w:pPr>
            <w:r w:rsidRPr="00BC1C64">
              <w:rPr>
                <w:rFonts w:ascii="標楷體" w:eastAsia="標楷體" w:hAnsi="標楷體" w:cs="標楷體" w:hint="eastAsia"/>
                <w:color w:val="000000" w:themeColor="text1"/>
                <w:sz w:val="27"/>
                <w:szCs w:val="27"/>
                <w:u w:val="single"/>
              </w:rPr>
              <w:t>五、本系依教育目標及專業領域訂定研究生學位論文與專業領域相符性之審查作業，研究生應於學位考試申請前完成前述審查作業。本系為維護學術倫理、建立研究生正確的學術價值觀及行為準則，且防範學位論文有違反學術倫理情事發生，另訂定本系研究生學位論文學術倫理品保機制規範之。</w:t>
            </w:r>
          </w:p>
        </w:tc>
        <w:tc>
          <w:tcPr>
            <w:tcW w:w="3812" w:type="dxa"/>
          </w:tcPr>
          <w:p w:rsidR="00EB308C" w:rsidRPr="00BC1C64" w:rsidRDefault="00EB308C" w:rsidP="00F55E1B">
            <w:pPr>
              <w:rPr>
                <w:rFonts w:ascii="標楷體" w:eastAsia="標楷體" w:hAnsi="標楷體" w:cstheme="minorBidi"/>
                <w:color w:val="000000" w:themeColor="text1"/>
                <w:sz w:val="26"/>
                <w:szCs w:val="26"/>
              </w:rPr>
            </w:pPr>
          </w:p>
        </w:tc>
        <w:tc>
          <w:tcPr>
            <w:tcW w:w="1134"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依據本校「研究所碩士暨博士學位考試規則」第二條新增條文</w:t>
            </w:r>
          </w:p>
        </w:tc>
      </w:tr>
      <w:tr w:rsidR="00BC1C64" w:rsidRPr="00BC1C64" w:rsidTr="00F55E1B">
        <w:tc>
          <w:tcPr>
            <w:tcW w:w="3951" w:type="dxa"/>
          </w:tcPr>
          <w:p w:rsidR="00EB308C" w:rsidRPr="00BC1C64" w:rsidRDefault="00EB308C" w:rsidP="00F55E1B">
            <w:pPr>
              <w:rPr>
                <w:rFonts w:ascii="標楷體" w:eastAsia="標楷體" w:hAnsi="標楷體" w:cstheme="minorBidi"/>
                <w:color w:val="000000" w:themeColor="text1"/>
                <w:sz w:val="26"/>
                <w:szCs w:val="26"/>
                <w:u w:val="single"/>
              </w:rPr>
            </w:pPr>
            <w:r w:rsidRPr="00BC1C64">
              <w:rPr>
                <w:rFonts w:ascii="標楷體" w:eastAsia="標楷體" w:hAnsi="標楷體" w:cstheme="minorBidi" w:hint="eastAsia"/>
                <w:color w:val="000000" w:themeColor="text1"/>
                <w:sz w:val="26"/>
                <w:szCs w:val="26"/>
                <w:u w:val="single"/>
              </w:rPr>
              <w:t>第六至九序號調整</w:t>
            </w:r>
          </w:p>
        </w:tc>
        <w:tc>
          <w:tcPr>
            <w:tcW w:w="3812" w:type="dxa"/>
          </w:tcPr>
          <w:p w:rsidR="00EB308C" w:rsidRPr="00BC1C64" w:rsidRDefault="00EB308C" w:rsidP="00F55E1B">
            <w:pPr>
              <w:rPr>
                <w:rFonts w:ascii="標楷體" w:eastAsia="標楷體" w:hAnsi="標楷體" w:cstheme="minorBidi"/>
                <w:color w:val="000000" w:themeColor="text1"/>
                <w:sz w:val="26"/>
                <w:szCs w:val="26"/>
              </w:rPr>
            </w:pPr>
          </w:p>
        </w:tc>
        <w:tc>
          <w:tcPr>
            <w:tcW w:w="1134" w:type="dxa"/>
          </w:tcPr>
          <w:p w:rsidR="00EB308C" w:rsidRPr="00BC1C64" w:rsidRDefault="00EB308C" w:rsidP="00F55E1B">
            <w:pPr>
              <w:rPr>
                <w:rFonts w:ascii="標楷體" w:eastAsia="標楷體" w:hAnsi="標楷體" w:cstheme="minorBidi"/>
                <w:color w:val="000000" w:themeColor="text1"/>
                <w:sz w:val="26"/>
                <w:szCs w:val="26"/>
              </w:rPr>
            </w:pPr>
          </w:p>
        </w:tc>
      </w:tr>
      <w:tr w:rsidR="00BC1C64" w:rsidRPr="00BC1C64" w:rsidTr="00F55E1B">
        <w:tc>
          <w:tcPr>
            <w:tcW w:w="3951"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u w:val="single"/>
              </w:rPr>
              <w:t>七</w:t>
            </w:r>
            <w:r w:rsidRPr="00BC1C64">
              <w:rPr>
                <w:rFonts w:ascii="標楷體" w:eastAsia="標楷體" w:hAnsi="標楷體" w:cstheme="minorBidi" w:hint="eastAsia"/>
                <w:color w:val="000000" w:themeColor="text1"/>
                <w:sz w:val="26"/>
                <w:szCs w:val="26"/>
              </w:rPr>
              <w:t>、研究生申請碩士學位考試，應依下列規定辦理：</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（一）申請期限：</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1.第一學期：自行事曆註冊日起並完成註冊手續至十二月三十一日止。</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2.第二學期：自行事曆註冊日起並完成註冊手續至六月三十日止。</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（二）申請時，應填具申請書，</w:t>
            </w:r>
            <w:proofErr w:type="gramStart"/>
            <w:r w:rsidRPr="00BC1C64">
              <w:rPr>
                <w:rFonts w:ascii="標楷體" w:eastAsia="標楷體" w:hAnsi="標楷體" w:cstheme="minorBidi" w:hint="eastAsia"/>
                <w:color w:val="000000" w:themeColor="text1"/>
                <w:sz w:val="26"/>
                <w:szCs w:val="26"/>
              </w:rPr>
              <w:lastRenderedPageBreak/>
              <w:t>並檢齊下列</w:t>
            </w:r>
            <w:proofErr w:type="gramEnd"/>
            <w:r w:rsidRPr="00BC1C64">
              <w:rPr>
                <w:rFonts w:ascii="標楷體" w:eastAsia="標楷體" w:hAnsi="標楷體" w:cstheme="minorBidi" w:hint="eastAsia"/>
                <w:color w:val="000000" w:themeColor="text1"/>
                <w:sz w:val="26"/>
                <w:szCs w:val="26"/>
              </w:rPr>
              <w:t>各項文件：</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1.歷年成績單及畢業學分</w:t>
            </w:r>
            <w:proofErr w:type="gramStart"/>
            <w:r w:rsidRPr="00BC1C64">
              <w:rPr>
                <w:rFonts w:ascii="標楷體" w:eastAsia="標楷體" w:hAnsi="標楷體" w:cstheme="minorBidi" w:hint="eastAsia"/>
                <w:color w:val="000000" w:themeColor="text1"/>
                <w:sz w:val="26"/>
                <w:szCs w:val="26"/>
              </w:rPr>
              <w:t>審查表各一份</w:t>
            </w:r>
            <w:proofErr w:type="gramEnd"/>
            <w:r w:rsidRPr="00BC1C64">
              <w:rPr>
                <w:rFonts w:ascii="標楷體" w:eastAsia="標楷體" w:hAnsi="標楷體" w:cstheme="minorBidi" w:hint="eastAsia"/>
                <w:color w:val="000000" w:themeColor="text1"/>
                <w:sz w:val="26"/>
                <w:szCs w:val="26"/>
              </w:rPr>
              <w:t>。</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2.論文初稿及其提要各一份，學位論文（含提要）以中文撰寫為原則。前經取得他種學位之論文，不得再行提出。</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3.入學學年度之臺灣學術倫理教育資源中心修課證明。</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4.論文原創性比對報告。</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5.論文發表證明文件：日間碩士班需檢附一篇具審查制度之學術期刊論文或二篇具審查制度之研討會論文發表證明；碩士在職專班需檢附一篇具審查制度之學術期刊論文或具審查制度之研討會論文發表證明。</w:t>
            </w:r>
            <w:r w:rsidRPr="00BC1C64">
              <w:rPr>
                <w:rFonts w:ascii="標楷體" w:eastAsia="標楷體" w:hAnsi="標楷體" w:cstheme="minorBidi" w:hint="eastAsia"/>
                <w:color w:val="000000" w:themeColor="text1"/>
                <w:sz w:val="26"/>
                <w:szCs w:val="26"/>
                <w:u w:val="single"/>
              </w:rPr>
              <w:t>論文發表需為前二作者，如有學生共同發表，需簽署放棄聲明書後始得</w:t>
            </w:r>
            <w:proofErr w:type="gramStart"/>
            <w:r w:rsidRPr="00BC1C64">
              <w:rPr>
                <w:rFonts w:ascii="標楷體" w:eastAsia="標楷體" w:hAnsi="標楷體" w:cstheme="minorBidi" w:hint="eastAsia"/>
                <w:color w:val="000000" w:themeColor="text1"/>
                <w:sz w:val="26"/>
                <w:szCs w:val="26"/>
                <w:u w:val="single"/>
              </w:rPr>
              <w:t>採</w:t>
            </w:r>
            <w:proofErr w:type="gramEnd"/>
            <w:r w:rsidRPr="00BC1C64">
              <w:rPr>
                <w:rFonts w:ascii="標楷體" w:eastAsia="標楷體" w:hAnsi="標楷體" w:cstheme="minorBidi" w:hint="eastAsia"/>
                <w:color w:val="000000" w:themeColor="text1"/>
                <w:sz w:val="26"/>
                <w:szCs w:val="26"/>
                <w:u w:val="single"/>
              </w:rPr>
              <w:t>認。</w:t>
            </w:r>
          </w:p>
          <w:p w:rsidR="00EB308C" w:rsidRPr="00BC1C64" w:rsidRDefault="00EB308C" w:rsidP="00F55E1B">
            <w:pPr>
              <w:rPr>
                <w:rFonts w:ascii="標楷體" w:eastAsia="標楷體" w:hAnsi="標楷體" w:cstheme="minorBidi"/>
                <w:color w:val="000000" w:themeColor="text1"/>
                <w:sz w:val="26"/>
                <w:szCs w:val="26"/>
                <w:u w:val="single"/>
              </w:rPr>
            </w:pPr>
            <w:r w:rsidRPr="00BC1C64">
              <w:rPr>
                <w:rFonts w:ascii="標楷體" w:eastAsia="標楷體" w:hAnsi="標楷體" w:cstheme="minorBidi" w:hint="eastAsia"/>
                <w:color w:val="000000" w:themeColor="text1"/>
                <w:sz w:val="26"/>
                <w:szCs w:val="26"/>
                <w:u w:val="single"/>
              </w:rPr>
              <w:t>6.本系研究生學位論文與專業領域相符性之審查表。</w:t>
            </w:r>
          </w:p>
        </w:tc>
        <w:tc>
          <w:tcPr>
            <w:tcW w:w="3812"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u w:val="single"/>
              </w:rPr>
              <w:lastRenderedPageBreak/>
              <w:t>六</w:t>
            </w:r>
            <w:r w:rsidRPr="00BC1C64">
              <w:rPr>
                <w:rFonts w:ascii="標楷體" w:eastAsia="標楷體" w:hAnsi="標楷體" w:cstheme="minorBidi" w:hint="eastAsia"/>
                <w:color w:val="000000" w:themeColor="text1"/>
                <w:sz w:val="26"/>
                <w:szCs w:val="26"/>
              </w:rPr>
              <w:t>、研究生申請碩士學位考試，應依下列規定辦理：</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（一）申請期限：</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1.第一學期：自行事曆註冊日起並完成註冊手續至十二月三十一日止。</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2.第二學期：自行事曆註冊日起並完成註冊手續至六月三十日止。</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（二）申請時，應填具申請書，</w:t>
            </w:r>
            <w:proofErr w:type="gramStart"/>
            <w:r w:rsidRPr="00BC1C64">
              <w:rPr>
                <w:rFonts w:ascii="標楷體" w:eastAsia="標楷體" w:hAnsi="標楷體" w:cstheme="minorBidi" w:hint="eastAsia"/>
                <w:color w:val="000000" w:themeColor="text1"/>
                <w:sz w:val="26"/>
                <w:szCs w:val="26"/>
              </w:rPr>
              <w:lastRenderedPageBreak/>
              <w:t>並檢齊下列</w:t>
            </w:r>
            <w:proofErr w:type="gramEnd"/>
            <w:r w:rsidRPr="00BC1C64">
              <w:rPr>
                <w:rFonts w:ascii="標楷體" w:eastAsia="標楷體" w:hAnsi="標楷體" w:cstheme="minorBidi" w:hint="eastAsia"/>
                <w:color w:val="000000" w:themeColor="text1"/>
                <w:sz w:val="26"/>
                <w:szCs w:val="26"/>
              </w:rPr>
              <w:t>各項文件：</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1.歷年成績單及畢業學分</w:t>
            </w:r>
            <w:proofErr w:type="gramStart"/>
            <w:r w:rsidRPr="00BC1C64">
              <w:rPr>
                <w:rFonts w:ascii="標楷體" w:eastAsia="標楷體" w:hAnsi="標楷體" w:cstheme="minorBidi" w:hint="eastAsia"/>
                <w:color w:val="000000" w:themeColor="text1"/>
                <w:sz w:val="26"/>
                <w:szCs w:val="26"/>
              </w:rPr>
              <w:t>審查表各一份</w:t>
            </w:r>
            <w:proofErr w:type="gramEnd"/>
            <w:r w:rsidRPr="00BC1C64">
              <w:rPr>
                <w:rFonts w:ascii="標楷體" w:eastAsia="標楷體" w:hAnsi="標楷體" w:cstheme="minorBidi" w:hint="eastAsia"/>
                <w:color w:val="000000" w:themeColor="text1"/>
                <w:sz w:val="26"/>
                <w:szCs w:val="26"/>
              </w:rPr>
              <w:t>。</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2.論文初稿及其提要各一份，學位論文（含提要）以中文撰寫為原則。前經取得他種學位之論文，不得再行提出。</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3.入學學年度之臺灣學術倫理教育資源中心修課證明。</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4.論文原創性比對報告。</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5.論文發表證明文件：日間碩士班需檢附一篇具審查制度之學術期刊論文或二篇具審查制度之研討會論文發表證明；碩士在職專班需檢附一篇具審查制度之學術期刊論文或具審查制度之研討會論文發表證明。</w:t>
            </w:r>
          </w:p>
        </w:tc>
        <w:tc>
          <w:tcPr>
            <w:tcW w:w="1134"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lastRenderedPageBreak/>
              <w:t>1.序號調整</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2.依據本系碩士班畢業門檻修正</w:t>
            </w:r>
          </w:p>
        </w:tc>
      </w:tr>
      <w:tr w:rsidR="00BC1C64" w:rsidRPr="00BC1C64" w:rsidTr="00F55E1B">
        <w:tc>
          <w:tcPr>
            <w:tcW w:w="3951" w:type="dxa"/>
          </w:tcPr>
          <w:p w:rsidR="00EB308C" w:rsidRPr="00BC1C64" w:rsidRDefault="00EB308C" w:rsidP="00F55E1B">
            <w:pPr>
              <w:widowControl/>
              <w:snapToGrid w:val="0"/>
              <w:ind w:leftChars="48" w:left="115"/>
              <w:rPr>
                <w:rFonts w:ascii="標楷體" w:eastAsia="標楷體" w:hAnsi="標楷體" w:cs="Arial"/>
                <w:color w:val="000000" w:themeColor="text1"/>
                <w:kern w:val="0"/>
                <w:sz w:val="26"/>
                <w:szCs w:val="26"/>
              </w:rPr>
            </w:pPr>
            <w:r w:rsidRPr="00BC1C64">
              <w:rPr>
                <w:rFonts w:ascii="標楷體" w:eastAsia="標楷體" w:hAnsi="標楷體" w:cs="Arial" w:hint="eastAsia"/>
                <w:color w:val="000000" w:themeColor="text1"/>
                <w:kern w:val="0"/>
                <w:sz w:val="26"/>
                <w:szCs w:val="26"/>
                <w:u w:val="single"/>
              </w:rPr>
              <w:lastRenderedPageBreak/>
              <w:t>九</w:t>
            </w:r>
            <w:r w:rsidRPr="00BC1C64">
              <w:rPr>
                <w:rFonts w:ascii="標楷體" w:eastAsia="標楷體" w:hAnsi="標楷體" w:cs="Arial" w:hint="eastAsia"/>
                <w:color w:val="000000" w:themeColor="text1"/>
                <w:kern w:val="0"/>
                <w:sz w:val="26"/>
                <w:szCs w:val="26"/>
              </w:rPr>
              <w:t>、碩士學位考試應符合</w:t>
            </w:r>
            <w:r w:rsidRPr="00BC1C64">
              <w:rPr>
                <w:rFonts w:ascii="標楷體" w:eastAsia="標楷體" w:hAnsi="標楷體" w:cs="Arial" w:hint="eastAsia"/>
                <w:color w:val="000000" w:themeColor="text1"/>
                <w:kern w:val="0"/>
                <w:sz w:val="26"/>
                <w:szCs w:val="26"/>
                <w:u w:val="single"/>
              </w:rPr>
              <w:t>下</w:t>
            </w:r>
            <w:r w:rsidRPr="00BC1C64">
              <w:rPr>
                <w:rFonts w:ascii="標楷體" w:eastAsia="標楷體" w:hAnsi="標楷體" w:cs="Arial" w:hint="eastAsia"/>
                <w:color w:val="000000" w:themeColor="text1"/>
                <w:kern w:val="0"/>
                <w:sz w:val="26"/>
                <w:szCs w:val="26"/>
              </w:rPr>
              <w:t>列規定：</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（一）考試方式以口試行之。</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（二）口試委員應全體出席委員會，並不得委託他人為代表，否則不得舉行考試。已考試者，其考試成績不予</w:t>
            </w:r>
            <w:proofErr w:type="gramStart"/>
            <w:r w:rsidRPr="00BC1C64">
              <w:rPr>
                <w:rFonts w:ascii="標楷體" w:eastAsia="標楷體" w:hAnsi="標楷體" w:cstheme="minorBidi" w:hint="eastAsia"/>
                <w:color w:val="000000" w:themeColor="text1"/>
                <w:sz w:val="26"/>
                <w:szCs w:val="26"/>
              </w:rPr>
              <w:t>採</w:t>
            </w:r>
            <w:proofErr w:type="gramEnd"/>
            <w:r w:rsidRPr="00BC1C64">
              <w:rPr>
                <w:rFonts w:ascii="標楷體" w:eastAsia="標楷體" w:hAnsi="標楷體" w:cstheme="minorBidi" w:hint="eastAsia"/>
                <w:color w:val="000000" w:themeColor="text1"/>
                <w:sz w:val="26"/>
                <w:szCs w:val="26"/>
              </w:rPr>
              <w:t>認。</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（三）學位考試由全體委員推選校外委員</w:t>
            </w:r>
            <w:proofErr w:type="gramStart"/>
            <w:r w:rsidRPr="00BC1C64">
              <w:rPr>
                <w:rFonts w:ascii="標楷體" w:eastAsia="標楷體" w:hAnsi="標楷體" w:cstheme="minorBidi" w:hint="eastAsia"/>
                <w:color w:val="000000" w:themeColor="text1"/>
                <w:sz w:val="26"/>
                <w:szCs w:val="26"/>
              </w:rPr>
              <w:t>一</w:t>
            </w:r>
            <w:proofErr w:type="gramEnd"/>
            <w:r w:rsidRPr="00BC1C64">
              <w:rPr>
                <w:rFonts w:ascii="標楷體" w:eastAsia="標楷體" w:hAnsi="標楷體" w:cstheme="minorBidi" w:hint="eastAsia"/>
                <w:color w:val="000000" w:themeColor="text1"/>
                <w:sz w:val="26"/>
                <w:szCs w:val="26"/>
              </w:rPr>
              <w:t>人為召集人主持之，但指導教授不得擔任委員會召集人。</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（四）碩士學位考試成績以七十分為及格，一百分為滿分，評定以一次為限，並以出席委員評定分數平均決定之。但碩士學位有二分之一(含)以上出席委員評定為不及格者，以不及格論。</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lastRenderedPageBreak/>
              <w:t>（五）學位考試必須當場評定成績，不得以預備會或審查會名義，而不予評定成績。其未評定成績者，以考試不及格論。</w:t>
            </w:r>
          </w:p>
          <w:p w:rsidR="00EB308C" w:rsidRPr="00BC1C64" w:rsidRDefault="00EB308C" w:rsidP="00F55E1B">
            <w:pPr>
              <w:widowControl/>
              <w:snapToGrid w:val="0"/>
              <w:ind w:leftChars="48" w:left="115"/>
              <w:rPr>
                <w:rFonts w:ascii="標楷體" w:eastAsia="標楷體" w:hAnsi="標楷體" w:cs="Arial"/>
                <w:color w:val="000000" w:themeColor="text1"/>
                <w:kern w:val="0"/>
                <w:sz w:val="26"/>
                <w:szCs w:val="26"/>
              </w:rPr>
            </w:pPr>
            <w:r w:rsidRPr="00BC1C64">
              <w:rPr>
                <w:rFonts w:ascii="標楷體" w:eastAsia="標楷體" w:hAnsi="標楷體" w:cstheme="minorBidi" w:hint="eastAsia"/>
                <w:color w:val="000000" w:themeColor="text1"/>
                <w:sz w:val="26"/>
                <w:szCs w:val="26"/>
              </w:rPr>
              <w:t>（六）碩士學位考試經評定為不及格者，在修業年限內得於次學期或次學年申請重考，重考以一次為限，且重考時修業年限必須尚未屆滿。重考成績仍不及格者，勒令退學。</w:t>
            </w:r>
          </w:p>
        </w:tc>
        <w:tc>
          <w:tcPr>
            <w:tcW w:w="3812"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u w:val="single"/>
              </w:rPr>
              <w:lastRenderedPageBreak/>
              <w:t>八</w:t>
            </w:r>
            <w:r w:rsidRPr="00BC1C64">
              <w:rPr>
                <w:rFonts w:ascii="標楷體" w:eastAsia="標楷體" w:hAnsi="標楷體" w:cstheme="minorBidi" w:hint="eastAsia"/>
                <w:color w:val="000000" w:themeColor="text1"/>
                <w:sz w:val="26"/>
                <w:szCs w:val="26"/>
              </w:rPr>
              <w:t>、碩士學位考試應符合</w:t>
            </w:r>
            <w:r w:rsidRPr="00BC1C64">
              <w:rPr>
                <w:rFonts w:ascii="標楷體" w:eastAsia="標楷體" w:hAnsi="標楷體" w:cstheme="minorBidi" w:hint="eastAsia"/>
                <w:color w:val="000000" w:themeColor="text1"/>
                <w:sz w:val="26"/>
                <w:szCs w:val="26"/>
                <w:u w:val="single"/>
              </w:rPr>
              <w:t>左</w:t>
            </w:r>
            <w:r w:rsidRPr="00BC1C64">
              <w:rPr>
                <w:rFonts w:ascii="標楷體" w:eastAsia="標楷體" w:hAnsi="標楷體" w:cstheme="minorBidi" w:hint="eastAsia"/>
                <w:color w:val="000000" w:themeColor="text1"/>
                <w:sz w:val="26"/>
                <w:szCs w:val="26"/>
              </w:rPr>
              <w:t>列規定：</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（一）考試方式以口試行之。</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（二）口試委員應全體出席委員會，並不得委託他人為代表，否則不得舉行考試。已考試者，其考試成績不予</w:t>
            </w:r>
            <w:proofErr w:type="gramStart"/>
            <w:r w:rsidRPr="00BC1C64">
              <w:rPr>
                <w:rFonts w:ascii="標楷體" w:eastAsia="標楷體" w:hAnsi="標楷體" w:cstheme="minorBidi" w:hint="eastAsia"/>
                <w:color w:val="000000" w:themeColor="text1"/>
                <w:sz w:val="26"/>
                <w:szCs w:val="26"/>
              </w:rPr>
              <w:t>採</w:t>
            </w:r>
            <w:proofErr w:type="gramEnd"/>
            <w:r w:rsidRPr="00BC1C64">
              <w:rPr>
                <w:rFonts w:ascii="標楷體" w:eastAsia="標楷體" w:hAnsi="標楷體" w:cstheme="minorBidi" w:hint="eastAsia"/>
                <w:color w:val="000000" w:themeColor="text1"/>
                <w:sz w:val="26"/>
                <w:szCs w:val="26"/>
              </w:rPr>
              <w:t>認。</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（三）學位考試由全體委員推選校外委員</w:t>
            </w:r>
            <w:proofErr w:type="gramStart"/>
            <w:r w:rsidRPr="00BC1C64">
              <w:rPr>
                <w:rFonts w:ascii="標楷體" w:eastAsia="標楷體" w:hAnsi="標楷體" w:cstheme="minorBidi" w:hint="eastAsia"/>
                <w:color w:val="000000" w:themeColor="text1"/>
                <w:sz w:val="26"/>
                <w:szCs w:val="26"/>
              </w:rPr>
              <w:t>一</w:t>
            </w:r>
            <w:proofErr w:type="gramEnd"/>
            <w:r w:rsidRPr="00BC1C64">
              <w:rPr>
                <w:rFonts w:ascii="標楷體" w:eastAsia="標楷體" w:hAnsi="標楷體" w:cstheme="minorBidi" w:hint="eastAsia"/>
                <w:color w:val="000000" w:themeColor="text1"/>
                <w:sz w:val="26"/>
                <w:szCs w:val="26"/>
              </w:rPr>
              <w:t>人為召集人主持之，但指導教授不得擔任委員會召集人。</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（四）碩士學位考試成績以七十分為及格，一百分為滿分，評定以一次為限，並以出席委員評定分數平均決定之。但碩士學位有二分之一(含)以上出席委員評定為不及格者，以不及格論。</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lastRenderedPageBreak/>
              <w:t>（五）學位考試必須當場評定成績，不得以預備會或審查會名義，而不予評定成績。其未評定成績者，以考試不及格論。</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（六）碩士學位考試經評定為不及格者，在修業年限內得於次學期或次學年申請重考，重考以一次為限，且重考時修業年限必須尚未屆滿。重考成績仍不及格者，勒令退學。</w:t>
            </w:r>
          </w:p>
        </w:tc>
        <w:tc>
          <w:tcPr>
            <w:tcW w:w="1134"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lastRenderedPageBreak/>
              <w:t>序號調整及文字修正</w:t>
            </w:r>
          </w:p>
        </w:tc>
      </w:tr>
      <w:tr w:rsidR="00BC1C64" w:rsidRPr="00BC1C64" w:rsidTr="00F55E1B">
        <w:tc>
          <w:tcPr>
            <w:tcW w:w="3951" w:type="dxa"/>
          </w:tcPr>
          <w:p w:rsidR="00EB308C" w:rsidRPr="00BC1C64" w:rsidRDefault="00EB308C" w:rsidP="00F55E1B">
            <w:pPr>
              <w:widowControl/>
              <w:snapToGrid w:val="0"/>
              <w:ind w:leftChars="48" w:left="115"/>
              <w:rPr>
                <w:rFonts w:ascii="標楷體" w:eastAsia="標楷體" w:hAnsi="標楷體" w:cs="Arial"/>
                <w:color w:val="000000" w:themeColor="text1"/>
                <w:kern w:val="0"/>
                <w:sz w:val="26"/>
                <w:szCs w:val="26"/>
              </w:rPr>
            </w:pPr>
            <w:r w:rsidRPr="00BC1C64">
              <w:rPr>
                <w:rFonts w:ascii="標楷體" w:eastAsia="標楷體" w:hAnsi="標楷體" w:cs="Arial" w:hint="eastAsia"/>
                <w:color w:val="000000" w:themeColor="text1"/>
                <w:kern w:val="0"/>
                <w:sz w:val="26"/>
                <w:szCs w:val="26"/>
              </w:rPr>
              <w:lastRenderedPageBreak/>
              <w:t>十、論文通過考試者，由考試委員明示論文修改方向及要點，做為研究生修改論文之依據，研究生修改論文後應提交論文審查，論文審查通過者，由出席學位考試之委員簽署「學位考試審定書」，完成論文審定。</w:t>
            </w:r>
          </w:p>
        </w:tc>
        <w:tc>
          <w:tcPr>
            <w:tcW w:w="3812" w:type="dxa"/>
          </w:tcPr>
          <w:p w:rsidR="00EB308C" w:rsidRPr="00BC1C64" w:rsidRDefault="00EB308C" w:rsidP="00F55E1B">
            <w:pPr>
              <w:rPr>
                <w:rFonts w:ascii="標楷體" w:eastAsia="標楷體" w:hAnsi="標楷體" w:cstheme="minorBidi"/>
                <w:color w:val="000000" w:themeColor="text1"/>
                <w:sz w:val="26"/>
                <w:szCs w:val="26"/>
              </w:rPr>
            </w:pPr>
          </w:p>
        </w:tc>
        <w:tc>
          <w:tcPr>
            <w:tcW w:w="1134"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依據本校「研究所碩士暨博士學位考試規則」新增條文</w:t>
            </w:r>
          </w:p>
        </w:tc>
      </w:tr>
      <w:tr w:rsidR="00BC1C64" w:rsidRPr="00BC1C64" w:rsidTr="00F55E1B">
        <w:tc>
          <w:tcPr>
            <w:tcW w:w="3951" w:type="dxa"/>
          </w:tcPr>
          <w:p w:rsidR="000D5BAB" w:rsidRPr="00BC1C64" w:rsidRDefault="000D5BAB" w:rsidP="00F55E1B">
            <w:pPr>
              <w:widowControl/>
              <w:snapToGrid w:val="0"/>
              <w:ind w:leftChars="48" w:left="115"/>
              <w:rPr>
                <w:rFonts w:ascii="標楷體" w:eastAsia="標楷體" w:hAnsi="標楷體" w:cs="Arial"/>
                <w:color w:val="000000" w:themeColor="text1"/>
                <w:kern w:val="0"/>
                <w:sz w:val="26"/>
                <w:szCs w:val="26"/>
                <w:u w:val="single"/>
              </w:rPr>
            </w:pPr>
            <w:r w:rsidRPr="00BC1C64">
              <w:rPr>
                <w:rFonts w:ascii="標楷體" w:eastAsia="標楷體" w:hAnsi="標楷體" w:cs="Arial" w:hint="eastAsia"/>
                <w:color w:val="000000" w:themeColor="text1"/>
                <w:kern w:val="0"/>
                <w:sz w:val="26"/>
                <w:szCs w:val="26"/>
                <w:u w:val="single"/>
              </w:rPr>
              <w:t>十一點至十三點序號調整</w:t>
            </w:r>
          </w:p>
        </w:tc>
        <w:tc>
          <w:tcPr>
            <w:tcW w:w="3812" w:type="dxa"/>
          </w:tcPr>
          <w:p w:rsidR="000D5BAB" w:rsidRPr="00BC1C64" w:rsidRDefault="000D5BAB" w:rsidP="00F55E1B">
            <w:pPr>
              <w:rPr>
                <w:rFonts w:ascii="標楷體" w:eastAsia="標楷體" w:hAnsi="標楷體" w:cstheme="minorBidi"/>
                <w:color w:val="000000" w:themeColor="text1"/>
                <w:sz w:val="26"/>
                <w:szCs w:val="26"/>
              </w:rPr>
            </w:pPr>
          </w:p>
        </w:tc>
        <w:tc>
          <w:tcPr>
            <w:tcW w:w="1134" w:type="dxa"/>
          </w:tcPr>
          <w:p w:rsidR="000D5BAB" w:rsidRPr="00BC1C64" w:rsidRDefault="000D5BAB" w:rsidP="00F55E1B">
            <w:pPr>
              <w:rPr>
                <w:rFonts w:ascii="標楷體" w:eastAsia="標楷體" w:hAnsi="標楷體" w:cstheme="minorBidi"/>
                <w:color w:val="000000" w:themeColor="text1"/>
                <w:sz w:val="26"/>
                <w:szCs w:val="26"/>
              </w:rPr>
            </w:pPr>
          </w:p>
        </w:tc>
      </w:tr>
      <w:tr w:rsidR="00BC1C64" w:rsidRPr="00BC1C64" w:rsidTr="00F55E1B">
        <w:tc>
          <w:tcPr>
            <w:tcW w:w="3951" w:type="dxa"/>
          </w:tcPr>
          <w:p w:rsidR="00FD595F" w:rsidRPr="00BC1C64" w:rsidRDefault="00FD595F" w:rsidP="00FD595F">
            <w:pPr>
              <w:widowControl/>
              <w:snapToGrid w:val="0"/>
              <w:ind w:leftChars="48" w:left="115"/>
              <w:rPr>
                <w:rFonts w:ascii="標楷體" w:eastAsia="標楷體" w:hAnsi="標楷體" w:cs="Arial"/>
                <w:color w:val="000000" w:themeColor="text1"/>
                <w:kern w:val="0"/>
                <w:sz w:val="26"/>
                <w:szCs w:val="26"/>
              </w:rPr>
            </w:pPr>
            <w:r w:rsidRPr="00BC1C64">
              <w:rPr>
                <w:rFonts w:ascii="標楷體" w:eastAsia="標楷體" w:hAnsi="標楷體" w:cs="Arial" w:hint="eastAsia"/>
                <w:color w:val="000000" w:themeColor="text1"/>
                <w:kern w:val="0"/>
                <w:sz w:val="26"/>
                <w:szCs w:val="26"/>
                <w:u w:val="single"/>
              </w:rPr>
              <w:t>十四</w:t>
            </w:r>
            <w:r w:rsidRPr="00BC1C64">
              <w:rPr>
                <w:rFonts w:ascii="標楷體" w:eastAsia="標楷體" w:hAnsi="標楷體" w:cs="Arial" w:hint="eastAsia"/>
                <w:color w:val="000000" w:themeColor="text1"/>
                <w:kern w:val="0"/>
                <w:sz w:val="26"/>
                <w:szCs w:val="26"/>
              </w:rPr>
              <w:t>、論文定稿繳交及辦理畢業離校期限：</w:t>
            </w:r>
          </w:p>
          <w:p w:rsidR="00FD595F" w:rsidRPr="00BC1C64" w:rsidRDefault="00FD595F" w:rsidP="00FD595F">
            <w:pPr>
              <w:widowControl/>
              <w:snapToGrid w:val="0"/>
              <w:ind w:leftChars="48" w:left="115"/>
              <w:rPr>
                <w:rFonts w:ascii="標楷體" w:eastAsia="標楷體" w:hAnsi="標楷體" w:cs="Arial"/>
                <w:color w:val="000000" w:themeColor="text1"/>
                <w:kern w:val="0"/>
                <w:sz w:val="26"/>
                <w:szCs w:val="26"/>
              </w:rPr>
            </w:pPr>
            <w:r w:rsidRPr="00BC1C64">
              <w:rPr>
                <w:rFonts w:ascii="標楷體" w:eastAsia="標楷體" w:hAnsi="標楷體" w:cs="Arial" w:hint="eastAsia"/>
                <w:color w:val="000000" w:themeColor="text1"/>
                <w:kern w:val="0"/>
                <w:sz w:val="26"/>
                <w:szCs w:val="26"/>
              </w:rPr>
              <w:t xml:space="preserve"> （一）第一學期：行事曆註冊日起至一月三十一日。</w:t>
            </w:r>
          </w:p>
          <w:p w:rsidR="00FD595F" w:rsidRPr="00BC1C64" w:rsidRDefault="00FD595F" w:rsidP="00FD595F">
            <w:pPr>
              <w:widowControl/>
              <w:snapToGrid w:val="0"/>
              <w:ind w:leftChars="48" w:left="115"/>
              <w:rPr>
                <w:rFonts w:ascii="標楷體" w:eastAsia="標楷體" w:hAnsi="標楷體" w:cs="Arial"/>
                <w:color w:val="000000" w:themeColor="text1"/>
                <w:kern w:val="0"/>
                <w:sz w:val="26"/>
                <w:szCs w:val="26"/>
              </w:rPr>
            </w:pPr>
            <w:r w:rsidRPr="00BC1C64">
              <w:rPr>
                <w:rFonts w:ascii="標楷體" w:eastAsia="標楷體" w:hAnsi="標楷體" w:cs="Arial" w:hint="eastAsia"/>
                <w:color w:val="000000" w:themeColor="text1"/>
                <w:kern w:val="0"/>
                <w:sz w:val="26"/>
                <w:szCs w:val="26"/>
              </w:rPr>
              <w:t xml:space="preserve"> （二）第二學期：行事曆註冊日起至七月三十一日。</w:t>
            </w:r>
          </w:p>
          <w:p w:rsidR="00FD595F" w:rsidRPr="00BC1C64" w:rsidRDefault="00FD595F" w:rsidP="00FD595F">
            <w:pPr>
              <w:widowControl/>
              <w:snapToGrid w:val="0"/>
              <w:ind w:leftChars="48" w:left="115"/>
              <w:rPr>
                <w:rFonts w:ascii="標楷體" w:eastAsia="標楷體" w:hAnsi="標楷體" w:cs="Arial"/>
                <w:color w:val="000000" w:themeColor="text1"/>
                <w:kern w:val="0"/>
                <w:sz w:val="26"/>
                <w:szCs w:val="26"/>
              </w:rPr>
            </w:pPr>
            <w:r w:rsidRPr="00BC1C64">
              <w:rPr>
                <w:rFonts w:ascii="標楷體" w:eastAsia="標楷體" w:hAnsi="標楷體" w:cs="Arial" w:hint="eastAsia"/>
                <w:color w:val="000000" w:themeColor="text1"/>
                <w:kern w:val="0"/>
                <w:sz w:val="26"/>
                <w:szCs w:val="26"/>
              </w:rPr>
              <w:t>研究生未於前項規定期限內繳交已定稿論文</w:t>
            </w:r>
            <w:r w:rsidRPr="00BC1C64">
              <w:rPr>
                <w:rFonts w:ascii="標楷體" w:eastAsia="標楷體" w:hAnsi="標楷體" w:cs="Arial" w:hint="eastAsia"/>
                <w:color w:val="000000" w:themeColor="text1"/>
                <w:kern w:val="0"/>
                <w:sz w:val="26"/>
                <w:szCs w:val="26"/>
                <w:u w:val="single"/>
              </w:rPr>
              <w:t>、經指導教授審核通過之定稿論文原創性比對（全文不含參考文獻與附錄須低於百分之二十）</w:t>
            </w:r>
            <w:r w:rsidRPr="00BC1C64">
              <w:rPr>
                <w:rFonts w:ascii="標楷體" w:eastAsia="標楷體" w:hAnsi="標楷體" w:cs="Arial" w:hint="eastAsia"/>
                <w:color w:val="000000" w:themeColor="text1"/>
                <w:kern w:val="0"/>
                <w:sz w:val="26"/>
                <w:szCs w:val="26"/>
              </w:rPr>
              <w:t>並辦理畢業離校，其未達修業最高年限者，次學期仍應繳交學雜費註冊，並於前項規定之該學期期限內辦理已定稿論文繳交及畢業離校，並屬該學期畢業。</w:t>
            </w:r>
          </w:p>
          <w:p w:rsidR="00FD595F" w:rsidRPr="00BC1C64" w:rsidRDefault="00FD595F" w:rsidP="00FD595F">
            <w:pPr>
              <w:widowControl/>
              <w:snapToGrid w:val="0"/>
              <w:ind w:leftChars="48" w:left="115"/>
              <w:rPr>
                <w:rFonts w:ascii="標楷體" w:eastAsia="標楷體" w:hAnsi="標楷體" w:cs="Arial"/>
                <w:color w:val="000000" w:themeColor="text1"/>
                <w:kern w:val="0"/>
                <w:sz w:val="26"/>
                <w:szCs w:val="26"/>
              </w:rPr>
            </w:pPr>
            <w:r w:rsidRPr="00BC1C64">
              <w:rPr>
                <w:rFonts w:ascii="標楷體" w:eastAsia="標楷體" w:hAnsi="標楷體" w:cs="Arial" w:hint="eastAsia"/>
                <w:color w:val="000000" w:themeColor="text1"/>
                <w:kern w:val="0"/>
                <w:sz w:val="26"/>
                <w:szCs w:val="26"/>
              </w:rPr>
              <w:t>研究生至修業年限屆滿時仍未繳交已定稿論文及辦理畢業</w:t>
            </w:r>
            <w:proofErr w:type="gramStart"/>
            <w:r w:rsidRPr="00BC1C64">
              <w:rPr>
                <w:rFonts w:ascii="標楷體" w:eastAsia="標楷體" w:hAnsi="標楷體" w:cs="Arial" w:hint="eastAsia"/>
                <w:color w:val="000000" w:themeColor="text1"/>
                <w:kern w:val="0"/>
                <w:sz w:val="26"/>
                <w:szCs w:val="26"/>
              </w:rPr>
              <w:t>離校者</w:t>
            </w:r>
            <w:proofErr w:type="gramEnd"/>
            <w:r w:rsidRPr="00BC1C64">
              <w:rPr>
                <w:rFonts w:ascii="標楷體" w:eastAsia="標楷體" w:hAnsi="標楷體" w:cs="Arial" w:hint="eastAsia"/>
                <w:color w:val="000000" w:themeColor="text1"/>
                <w:kern w:val="0"/>
                <w:sz w:val="26"/>
                <w:szCs w:val="26"/>
              </w:rPr>
              <w:t>，該學位考試以不及格論，並依規定退學。</w:t>
            </w:r>
          </w:p>
        </w:tc>
        <w:tc>
          <w:tcPr>
            <w:tcW w:w="3812" w:type="dxa"/>
          </w:tcPr>
          <w:p w:rsidR="00E7731F" w:rsidRPr="00BC1C64" w:rsidRDefault="00E7731F" w:rsidP="00E7731F">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u w:val="single"/>
              </w:rPr>
              <w:t>十</w:t>
            </w:r>
            <w:r w:rsidR="000D5BAB" w:rsidRPr="00BC1C64">
              <w:rPr>
                <w:rFonts w:ascii="標楷體" w:eastAsia="標楷體" w:hAnsi="標楷體" w:cstheme="minorBidi" w:hint="eastAsia"/>
                <w:color w:val="000000" w:themeColor="text1"/>
                <w:sz w:val="26"/>
                <w:szCs w:val="26"/>
                <w:u w:val="single"/>
              </w:rPr>
              <w:t>二</w:t>
            </w:r>
            <w:r w:rsidRPr="00BC1C64">
              <w:rPr>
                <w:rFonts w:ascii="標楷體" w:eastAsia="標楷體" w:hAnsi="標楷體" w:cstheme="minorBidi" w:hint="eastAsia"/>
                <w:color w:val="000000" w:themeColor="text1"/>
                <w:sz w:val="26"/>
                <w:szCs w:val="26"/>
              </w:rPr>
              <w:t>、論文定稿繳交及辦理畢業離校期限：</w:t>
            </w:r>
          </w:p>
          <w:p w:rsidR="00E7731F" w:rsidRPr="00BC1C64" w:rsidRDefault="00E7731F" w:rsidP="00E7731F">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 xml:space="preserve"> （一）第一學期：行事曆註冊日起至一月三十一日。</w:t>
            </w:r>
          </w:p>
          <w:p w:rsidR="00E7731F" w:rsidRPr="00BC1C64" w:rsidRDefault="00E7731F" w:rsidP="00E7731F">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 xml:space="preserve"> （二）第二學期：行事曆註冊日起至七月三十一日。</w:t>
            </w:r>
          </w:p>
          <w:p w:rsidR="00E7731F" w:rsidRPr="00BC1C64" w:rsidRDefault="00E7731F" w:rsidP="00E7731F">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研究生未於前項規定期限內繳交已定稿論文並辦理畢業離校，其未達修業最高年限者，次學期仍應繳交學雜費註冊，並於前項規定之該學期期限內辦理已定稿論文繳交及畢業離校，並屬該學期畢業。</w:t>
            </w:r>
          </w:p>
          <w:p w:rsidR="00FD595F" w:rsidRPr="00BC1C64" w:rsidRDefault="00E7731F" w:rsidP="00E7731F">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研究生至修業年限屆滿時仍未繳交已定稿論文及辦理畢業</w:t>
            </w:r>
            <w:proofErr w:type="gramStart"/>
            <w:r w:rsidRPr="00BC1C64">
              <w:rPr>
                <w:rFonts w:ascii="標楷體" w:eastAsia="標楷體" w:hAnsi="標楷體" w:cstheme="minorBidi" w:hint="eastAsia"/>
                <w:color w:val="000000" w:themeColor="text1"/>
                <w:sz w:val="26"/>
                <w:szCs w:val="26"/>
              </w:rPr>
              <w:t>離校者</w:t>
            </w:r>
            <w:proofErr w:type="gramEnd"/>
            <w:r w:rsidRPr="00BC1C64">
              <w:rPr>
                <w:rFonts w:ascii="標楷體" w:eastAsia="標楷體" w:hAnsi="標楷體" w:cstheme="minorBidi" w:hint="eastAsia"/>
                <w:color w:val="000000" w:themeColor="text1"/>
                <w:sz w:val="26"/>
                <w:szCs w:val="26"/>
              </w:rPr>
              <w:t>，該學位考試以不及格論，並依規定退學。</w:t>
            </w:r>
          </w:p>
        </w:tc>
        <w:tc>
          <w:tcPr>
            <w:tcW w:w="1134" w:type="dxa"/>
          </w:tcPr>
          <w:p w:rsidR="00FD595F" w:rsidRPr="00BC1C64" w:rsidRDefault="00E7731F"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增列繳交</w:t>
            </w:r>
          </w:p>
        </w:tc>
      </w:tr>
      <w:tr w:rsidR="00BC1C64" w:rsidRPr="00BC1C64" w:rsidTr="00F55E1B">
        <w:tc>
          <w:tcPr>
            <w:tcW w:w="3951" w:type="dxa"/>
          </w:tcPr>
          <w:p w:rsidR="00EB308C" w:rsidRPr="00BC1C64" w:rsidRDefault="00EB308C" w:rsidP="000D5BAB">
            <w:pPr>
              <w:widowControl/>
              <w:snapToGrid w:val="0"/>
              <w:ind w:leftChars="48" w:left="115"/>
              <w:rPr>
                <w:rFonts w:ascii="標楷體" w:eastAsia="標楷體" w:hAnsi="標楷體" w:cs="Arial"/>
                <w:color w:val="000000" w:themeColor="text1"/>
                <w:kern w:val="0"/>
                <w:sz w:val="26"/>
                <w:szCs w:val="26"/>
                <w:u w:val="single"/>
              </w:rPr>
            </w:pPr>
            <w:r w:rsidRPr="00BC1C64">
              <w:rPr>
                <w:rFonts w:ascii="標楷體" w:eastAsia="標楷體" w:hAnsi="標楷體" w:cs="Arial" w:hint="eastAsia"/>
                <w:color w:val="000000" w:themeColor="text1"/>
                <w:kern w:val="0"/>
                <w:sz w:val="26"/>
                <w:szCs w:val="26"/>
                <w:u w:val="single"/>
              </w:rPr>
              <w:lastRenderedPageBreak/>
              <w:t>第十五點序號調整</w:t>
            </w:r>
          </w:p>
        </w:tc>
        <w:tc>
          <w:tcPr>
            <w:tcW w:w="3812" w:type="dxa"/>
          </w:tcPr>
          <w:p w:rsidR="00EB308C" w:rsidRPr="00BC1C64" w:rsidRDefault="00EB308C" w:rsidP="00F55E1B">
            <w:pPr>
              <w:rPr>
                <w:rFonts w:ascii="標楷體" w:eastAsia="標楷體" w:hAnsi="標楷體" w:cstheme="minorBidi"/>
                <w:color w:val="000000" w:themeColor="text1"/>
                <w:sz w:val="26"/>
                <w:szCs w:val="26"/>
              </w:rPr>
            </w:pPr>
          </w:p>
        </w:tc>
        <w:tc>
          <w:tcPr>
            <w:tcW w:w="1134" w:type="dxa"/>
          </w:tcPr>
          <w:p w:rsidR="00EB308C" w:rsidRPr="00BC1C64" w:rsidRDefault="00EB308C" w:rsidP="00F55E1B">
            <w:pPr>
              <w:rPr>
                <w:rFonts w:ascii="標楷體" w:eastAsia="標楷體" w:hAnsi="標楷體" w:cstheme="minorBidi"/>
                <w:color w:val="000000" w:themeColor="text1"/>
                <w:sz w:val="26"/>
                <w:szCs w:val="26"/>
              </w:rPr>
            </w:pPr>
          </w:p>
        </w:tc>
      </w:tr>
      <w:tr w:rsidR="00BC1C64" w:rsidRPr="00BC1C64" w:rsidTr="00F55E1B">
        <w:tc>
          <w:tcPr>
            <w:tcW w:w="3951" w:type="dxa"/>
          </w:tcPr>
          <w:p w:rsidR="00EB308C" w:rsidRPr="00BC1C64" w:rsidRDefault="00EB308C" w:rsidP="00F55E1B">
            <w:pPr>
              <w:snapToGrid w:val="0"/>
              <w:ind w:left="810" w:hangingChars="300" w:hanging="81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u w:val="single"/>
              </w:rPr>
              <w:t>十</w:t>
            </w:r>
            <w:r w:rsidR="000D5BAB" w:rsidRPr="00BC1C64">
              <w:rPr>
                <w:rFonts w:ascii="標楷體" w:eastAsia="標楷體" w:hAnsi="標楷體" w:cs="標楷體" w:hint="eastAsia"/>
                <w:color w:val="000000" w:themeColor="text1"/>
                <w:sz w:val="27"/>
                <w:szCs w:val="27"/>
                <w:u w:val="single"/>
              </w:rPr>
              <w:t>六</w:t>
            </w:r>
            <w:r w:rsidRPr="00BC1C64">
              <w:rPr>
                <w:rFonts w:ascii="標楷體" w:eastAsia="標楷體" w:hAnsi="標楷體" w:cs="標楷體" w:hint="eastAsia"/>
                <w:color w:val="000000" w:themeColor="text1"/>
                <w:sz w:val="27"/>
                <w:szCs w:val="27"/>
                <w:u w:val="single"/>
              </w:rPr>
              <w:t>、</w:t>
            </w:r>
            <w:r w:rsidRPr="00BC1C64">
              <w:rPr>
                <w:rFonts w:ascii="標楷體" w:eastAsia="標楷體" w:hAnsi="標楷體" w:cs="標楷體" w:hint="eastAsia"/>
                <w:color w:val="000000" w:themeColor="text1"/>
                <w:sz w:val="27"/>
                <w:szCs w:val="27"/>
              </w:rPr>
              <w:t>本系對已授予之碩士學</w:t>
            </w:r>
          </w:p>
          <w:p w:rsidR="00EB308C" w:rsidRPr="00BC1C64" w:rsidRDefault="00EB308C" w:rsidP="00F55E1B">
            <w:pPr>
              <w:snapToGrid w:val="0"/>
              <w:ind w:left="810" w:hangingChars="300" w:hanging="81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位，有下列情事之</w:t>
            </w:r>
            <w:proofErr w:type="gramStart"/>
            <w:r w:rsidRPr="00BC1C64">
              <w:rPr>
                <w:rFonts w:ascii="標楷體" w:eastAsia="標楷體" w:hAnsi="標楷體" w:cs="標楷體" w:hint="eastAsia"/>
                <w:color w:val="000000" w:themeColor="text1"/>
                <w:sz w:val="27"/>
                <w:szCs w:val="27"/>
              </w:rPr>
              <w:t>一</w:t>
            </w:r>
            <w:proofErr w:type="gramEnd"/>
            <w:r w:rsidRPr="00BC1C64">
              <w:rPr>
                <w:rFonts w:ascii="標楷體" w:eastAsia="標楷體" w:hAnsi="標楷體" w:cs="標楷體" w:hint="eastAsia"/>
                <w:color w:val="000000" w:themeColor="text1"/>
                <w:sz w:val="27"/>
                <w:szCs w:val="27"/>
              </w:rPr>
              <w:t>者，應予撤</w:t>
            </w:r>
          </w:p>
          <w:p w:rsidR="00EB308C" w:rsidRPr="00BC1C64" w:rsidRDefault="00EB308C" w:rsidP="00F55E1B">
            <w:pPr>
              <w:snapToGrid w:val="0"/>
              <w:ind w:left="810" w:hangingChars="300" w:hanging="81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銷，並公告註銷已頒給之學位證</w:t>
            </w:r>
          </w:p>
          <w:p w:rsidR="00EB308C" w:rsidRPr="00BC1C64" w:rsidRDefault="00EB308C" w:rsidP="00F55E1B">
            <w:pPr>
              <w:snapToGrid w:val="0"/>
              <w:ind w:left="810" w:hangingChars="300" w:hanging="81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書，其有違反其他法令者，並應</w:t>
            </w:r>
          </w:p>
          <w:p w:rsidR="00EB308C" w:rsidRPr="00BC1C64" w:rsidRDefault="00EB308C" w:rsidP="00F55E1B">
            <w:pPr>
              <w:snapToGrid w:val="0"/>
              <w:ind w:left="810" w:hangingChars="300" w:hanging="81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依相關法令處理：</w:t>
            </w:r>
          </w:p>
          <w:p w:rsidR="00EB308C" w:rsidRPr="00BC1C64" w:rsidRDefault="00EB308C" w:rsidP="00EB308C">
            <w:pPr>
              <w:numPr>
                <w:ilvl w:val="0"/>
                <w:numId w:val="3"/>
              </w:numPr>
              <w:snapToGrid w:val="0"/>
              <w:ind w:left="675"/>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入學資格或修業情形有不實或舞弊情事。</w:t>
            </w:r>
          </w:p>
          <w:p w:rsidR="00EB308C" w:rsidRPr="00BC1C64" w:rsidRDefault="00EB308C" w:rsidP="00EB308C">
            <w:pPr>
              <w:numPr>
                <w:ilvl w:val="0"/>
                <w:numId w:val="3"/>
              </w:numPr>
              <w:snapToGrid w:val="0"/>
              <w:ind w:left="675"/>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 xml:space="preserve">論文、作品、成就證明、書面報告、以技術報告或專業實務報告有造假、變造、抄襲、由他人代寫或其他舞弊情事。 </w:t>
            </w:r>
          </w:p>
          <w:p w:rsidR="00EB308C" w:rsidRPr="00BC1C64" w:rsidRDefault="00EB308C" w:rsidP="00F55E1B">
            <w:pPr>
              <w:snapToGrid w:val="0"/>
              <w:ind w:leftChars="350" w:left="840"/>
              <w:jc w:val="both"/>
              <w:rPr>
                <w:rFonts w:ascii="標楷體" w:eastAsia="標楷體" w:hAnsi="標楷體" w:cs="標楷體"/>
                <w:color w:val="000000" w:themeColor="text1"/>
                <w:sz w:val="27"/>
                <w:szCs w:val="27"/>
              </w:rPr>
            </w:pPr>
            <w:r w:rsidRPr="00BC1C64">
              <w:rPr>
                <w:rFonts w:ascii="標楷體" w:eastAsia="標楷體" w:hAnsi="標楷體" w:cs="標楷體" w:hint="eastAsia"/>
                <w:color w:val="000000" w:themeColor="text1"/>
                <w:sz w:val="27"/>
                <w:szCs w:val="27"/>
              </w:rPr>
              <w:t>依前項規定撤銷學位後，應通知當事人繳還該學位證書，並將撤銷及註銷事項，通知其他專科學校、大學及相關機關。</w:t>
            </w:r>
          </w:p>
          <w:p w:rsidR="00EB308C" w:rsidRPr="00BC1C64" w:rsidRDefault="00EB308C" w:rsidP="00F55E1B">
            <w:pPr>
              <w:snapToGrid w:val="0"/>
              <w:ind w:leftChars="350" w:left="840"/>
              <w:jc w:val="both"/>
              <w:rPr>
                <w:rFonts w:ascii="標楷體" w:eastAsia="標楷體" w:hAnsi="標楷體" w:cs="Times New Roman"/>
                <w:color w:val="000000" w:themeColor="text1"/>
                <w:sz w:val="27"/>
                <w:szCs w:val="27"/>
              </w:rPr>
            </w:pPr>
            <w:r w:rsidRPr="00BC1C64">
              <w:rPr>
                <w:rFonts w:ascii="標楷體" w:eastAsia="標楷體" w:hAnsi="標楷體" w:cs="標楷體" w:hint="eastAsia"/>
                <w:color w:val="000000" w:themeColor="text1"/>
                <w:sz w:val="27"/>
                <w:szCs w:val="27"/>
              </w:rPr>
              <w:t>第一項第二款之認定，依本校</w:t>
            </w:r>
            <w:r w:rsidRPr="00BC1C64">
              <w:rPr>
                <w:rFonts w:ascii="標楷體" w:eastAsia="標楷體" w:hAnsi="標楷體" w:cs="標楷體" w:hint="eastAsia"/>
                <w:color w:val="000000" w:themeColor="text1"/>
                <w:sz w:val="27"/>
                <w:szCs w:val="27"/>
                <w:u w:val="single"/>
              </w:rPr>
              <w:t>「</w:t>
            </w:r>
            <w:r w:rsidRPr="00BC1C64">
              <w:rPr>
                <w:rFonts w:ascii="標楷體" w:eastAsia="標楷體" w:hAnsi="標楷體" w:cs="標楷體"/>
                <w:color w:val="000000" w:themeColor="text1"/>
                <w:sz w:val="27"/>
                <w:szCs w:val="27"/>
                <w:u w:val="single"/>
              </w:rPr>
              <w:t>博、碩士學位論文違反學術倫理案件處理要點」</w:t>
            </w:r>
            <w:r w:rsidRPr="00BC1C64">
              <w:rPr>
                <w:rFonts w:ascii="標楷體" w:eastAsia="標楷體" w:hAnsi="標楷體" w:cs="標楷體" w:hint="eastAsia"/>
                <w:color w:val="000000" w:themeColor="text1"/>
                <w:sz w:val="27"/>
                <w:szCs w:val="27"/>
              </w:rPr>
              <w:t>辦理。</w:t>
            </w:r>
          </w:p>
        </w:tc>
        <w:tc>
          <w:tcPr>
            <w:tcW w:w="3812"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十四、本系對已授予之碩士學位，有下列情事之</w:t>
            </w:r>
            <w:proofErr w:type="gramStart"/>
            <w:r w:rsidRPr="00BC1C64">
              <w:rPr>
                <w:rFonts w:ascii="標楷體" w:eastAsia="標楷體" w:hAnsi="標楷體" w:cstheme="minorBidi" w:hint="eastAsia"/>
                <w:color w:val="000000" w:themeColor="text1"/>
                <w:sz w:val="26"/>
                <w:szCs w:val="26"/>
              </w:rPr>
              <w:t>一</w:t>
            </w:r>
            <w:proofErr w:type="gramEnd"/>
            <w:r w:rsidRPr="00BC1C64">
              <w:rPr>
                <w:rFonts w:ascii="標楷體" w:eastAsia="標楷體" w:hAnsi="標楷體" w:cstheme="minorBidi" w:hint="eastAsia"/>
                <w:color w:val="000000" w:themeColor="text1"/>
                <w:sz w:val="26"/>
                <w:szCs w:val="26"/>
              </w:rPr>
              <w:t>者，應予撤銷，並公告註銷已頒給之學位證書，其有違反其他法令者，並應依相關法令處理：</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（一）入學資格或修業情形有不實或舞弊情事。</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 xml:space="preserve">（二）論文、作品、成就證明、書面報告、以技術報告或專業實務報告有造假、變造、抄襲、由他人代寫或其他舞弊情事。 </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依前項規定撤銷學位後，應通知當事人繳還該學位證書，並將撤銷及註銷事項，通知其他專科學校、大學及相關機關。</w:t>
            </w:r>
          </w:p>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第一項第二款之認定，依本校</w:t>
            </w:r>
            <w:r w:rsidRPr="00BC1C64">
              <w:rPr>
                <w:rFonts w:ascii="標楷體" w:eastAsia="標楷體" w:hAnsi="標楷體" w:cstheme="minorBidi" w:hint="eastAsia"/>
                <w:color w:val="000000" w:themeColor="text1"/>
                <w:sz w:val="26"/>
                <w:szCs w:val="26"/>
                <w:u w:val="single"/>
              </w:rPr>
              <w:t>「博、碩士學位論文抄襲、舞弊處理要點」</w:t>
            </w:r>
            <w:r w:rsidRPr="00BC1C64">
              <w:rPr>
                <w:rFonts w:ascii="標楷體" w:eastAsia="標楷體" w:hAnsi="標楷體" w:cstheme="minorBidi" w:hint="eastAsia"/>
                <w:color w:val="000000" w:themeColor="text1"/>
                <w:sz w:val="26"/>
                <w:szCs w:val="26"/>
              </w:rPr>
              <w:t>辦理。</w:t>
            </w:r>
          </w:p>
        </w:tc>
        <w:tc>
          <w:tcPr>
            <w:tcW w:w="1134" w:type="dxa"/>
          </w:tcPr>
          <w:p w:rsidR="00EB308C" w:rsidRPr="00BC1C64" w:rsidRDefault="00EB308C" w:rsidP="00F55E1B">
            <w:pPr>
              <w:rPr>
                <w:rFonts w:ascii="標楷體" w:eastAsia="標楷體" w:hAnsi="標楷體" w:cstheme="minorBidi"/>
                <w:color w:val="000000" w:themeColor="text1"/>
                <w:sz w:val="26"/>
                <w:szCs w:val="26"/>
              </w:rPr>
            </w:pPr>
            <w:r w:rsidRPr="00BC1C64">
              <w:rPr>
                <w:rFonts w:ascii="標楷體" w:eastAsia="標楷體" w:hAnsi="標楷體" w:cstheme="minorBidi" w:hint="eastAsia"/>
                <w:color w:val="000000" w:themeColor="text1"/>
                <w:sz w:val="26"/>
                <w:szCs w:val="26"/>
              </w:rPr>
              <w:t>序號調整及依據法規名稱調整而修正</w:t>
            </w:r>
          </w:p>
        </w:tc>
      </w:tr>
      <w:tr w:rsidR="00EB308C" w:rsidRPr="00BC1C64" w:rsidTr="00F55E1B">
        <w:tc>
          <w:tcPr>
            <w:tcW w:w="3951" w:type="dxa"/>
          </w:tcPr>
          <w:p w:rsidR="00EB308C" w:rsidRPr="00BC1C64" w:rsidRDefault="00EB308C" w:rsidP="00F55E1B">
            <w:pPr>
              <w:snapToGrid w:val="0"/>
              <w:ind w:left="810" w:hangingChars="300" w:hanging="810"/>
              <w:jc w:val="both"/>
              <w:rPr>
                <w:rFonts w:ascii="標楷體" w:eastAsia="標楷體" w:hAnsi="標楷體" w:cs="標楷體"/>
                <w:color w:val="000000" w:themeColor="text1"/>
                <w:sz w:val="27"/>
                <w:szCs w:val="27"/>
                <w:u w:val="single"/>
              </w:rPr>
            </w:pPr>
            <w:r w:rsidRPr="00BC1C64">
              <w:rPr>
                <w:rFonts w:ascii="標楷體" w:eastAsia="標楷體" w:hAnsi="標楷體" w:cs="標楷體" w:hint="eastAsia"/>
                <w:color w:val="000000" w:themeColor="text1"/>
                <w:sz w:val="27"/>
                <w:szCs w:val="27"/>
                <w:u w:val="single"/>
              </w:rPr>
              <w:t>第十七至十八點序號調整</w:t>
            </w:r>
          </w:p>
        </w:tc>
        <w:tc>
          <w:tcPr>
            <w:tcW w:w="3812" w:type="dxa"/>
          </w:tcPr>
          <w:p w:rsidR="00EB308C" w:rsidRPr="00BC1C64" w:rsidRDefault="00EB308C" w:rsidP="00F55E1B">
            <w:pPr>
              <w:rPr>
                <w:rFonts w:ascii="標楷體" w:eastAsia="標楷體" w:hAnsi="標楷體" w:cstheme="minorBidi"/>
                <w:color w:val="000000" w:themeColor="text1"/>
                <w:sz w:val="26"/>
                <w:szCs w:val="26"/>
              </w:rPr>
            </w:pPr>
          </w:p>
        </w:tc>
        <w:tc>
          <w:tcPr>
            <w:tcW w:w="1134" w:type="dxa"/>
          </w:tcPr>
          <w:p w:rsidR="00EB308C" w:rsidRPr="00BC1C64" w:rsidRDefault="00EB308C" w:rsidP="00F55E1B">
            <w:pPr>
              <w:rPr>
                <w:rFonts w:ascii="標楷體" w:eastAsia="標楷體" w:hAnsi="標楷體" w:cstheme="minorBidi"/>
                <w:color w:val="000000" w:themeColor="text1"/>
                <w:sz w:val="26"/>
                <w:szCs w:val="26"/>
              </w:rPr>
            </w:pPr>
          </w:p>
        </w:tc>
      </w:tr>
    </w:tbl>
    <w:p w:rsidR="008409D8" w:rsidRPr="00BC1C64" w:rsidRDefault="008409D8" w:rsidP="00E64CCD">
      <w:pPr>
        <w:pStyle w:val="Default"/>
        <w:snapToGrid w:val="0"/>
        <w:rPr>
          <w:rFonts w:eastAsia="標楷體"/>
          <w:color w:val="000000" w:themeColor="text1"/>
          <w:kern w:val="2"/>
          <w:sz w:val="27"/>
          <w:szCs w:val="27"/>
        </w:rPr>
      </w:pPr>
    </w:p>
    <w:sectPr w:rsidR="008409D8" w:rsidRPr="00BC1C6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E62" w:rsidRDefault="00FB4E62" w:rsidP="00E93E40">
      <w:r>
        <w:separator/>
      </w:r>
    </w:p>
  </w:endnote>
  <w:endnote w:type="continuationSeparator" w:id="0">
    <w:p w:rsidR="00FB4E62" w:rsidRDefault="00FB4E62" w:rsidP="00E93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E62" w:rsidRDefault="00FB4E62" w:rsidP="00E93E40">
      <w:r>
        <w:separator/>
      </w:r>
    </w:p>
  </w:footnote>
  <w:footnote w:type="continuationSeparator" w:id="0">
    <w:p w:rsidR="00FB4E62" w:rsidRDefault="00FB4E62" w:rsidP="00E93E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F0773"/>
    <w:multiLevelType w:val="hybridMultilevel"/>
    <w:tmpl w:val="5D7A9B26"/>
    <w:lvl w:ilvl="0" w:tplc="620E26B6">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FB00852"/>
    <w:multiLevelType w:val="hybridMultilevel"/>
    <w:tmpl w:val="6FC451E8"/>
    <w:lvl w:ilvl="0" w:tplc="6250EAFC">
      <w:start w:val="1"/>
      <w:numFmt w:val="taiwaneseCountingThousand"/>
      <w:lvlText w:val="（%1）"/>
      <w:lvlJc w:val="left"/>
      <w:pPr>
        <w:tabs>
          <w:tab w:val="num" w:pos="1350"/>
        </w:tabs>
        <w:ind w:left="1350" w:hanging="810"/>
      </w:pPr>
    </w:lvl>
    <w:lvl w:ilvl="1" w:tplc="04090019">
      <w:start w:val="1"/>
      <w:numFmt w:val="ideographTraditional"/>
      <w:lvlText w:val="%2、"/>
      <w:lvlJc w:val="left"/>
      <w:pPr>
        <w:tabs>
          <w:tab w:val="num" w:pos="1500"/>
        </w:tabs>
        <w:ind w:left="1500" w:hanging="480"/>
      </w:pPr>
    </w:lvl>
    <w:lvl w:ilvl="2" w:tplc="0409001B">
      <w:start w:val="1"/>
      <w:numFmt w:val="lowerRoman"/>
      <w:lvlText w:val="%3."/>
      <w:lvlJc w:val="right"/>
      <w:pPr>
        <w:tabs>
          <w:tab w:val="num" w:pos="1980"/>
        </w:tabs>
        <w:ind w:left="1980" w:hanging="480"/>
      </w:pPr>
    </w:lvl>
    <w:lvl w:ilvl="3" w:tplc="0409000F">
      <w:start w:val="1"/>
      <w:numFmt w:val="decimal"/>
      <w:lvlText w:val="%4."/>
      <w:lvlJc w:val="left"/>
      <w:pPr>
        <w:tabs>
          <w:tab w:val="num" w:pos="2460"/>
        </w:tabs>
        <w:ind w:left="2460" w:hanging="480"/>
      </w:pPr>
    </w:lvl>
    <w:lvl w:ilvl="4" w:tplc="04090019">
      <w:start w:val="1"/>
      <w:numFmt w:val="ideographTraditional"/>
      <w:lvlText w:val="%5、"/>
      <w:lvlJc w:val="left"/>
      <w:pPr>
        <w:tabs>
          <w:tab w:val="num" w:pos="2940"/>
        </w:tabs>
        <w:ind w:left="2940" w:hanging="480"/>
      </w:pPr>
    </w:lvl>
    <w:lvl w:ilvl="5" w:tplc="0409001B">
      <w:start w:val="1"/>
      <w:numFmt w:val="lowerRoman"/>
      <w:lvlText w:val="%6."/>
      <w:lvlJc w:val="right"/>
      <w:pPr>
        <w:tabs>
          <w:tab w:val="num" w:pos="3420"/>
        </w:tabs>
        <w:ind w:left="3420" w:hanging="480"/>
      </w:pPr>
    </w:lvl>
    <w:lvl w:ilvl="6" w:tplc="0409000F">
      <w:start w:val="1"/>
      <w:numFmt w:val="decimal"/>
      <w:lvlText w:val="%7."/>
      <w:lvlJc w:val="left"/>
      <w:pPr>
        <w:tabs>
          <w:tab w:val="num" w:pos="3900"/>
        </w:tabs>
        <w:ind w:left="3900" w:hanging="480"/>
      </w:pPr>
    </w:lvl>
    <w:lvl w:ilvl="7" w:tplc="04090019">
      <w:start w:val="1"/>
      <w:numFmt w:val="ideographTraditional"/>
      <w:lvlText w:val="%8、"/>
      <w:lvlJc w:val="left"/>
      <w:pPr>
        <w:tabs>
          <w:tab w:val="num" w:pos="4380"/>
        </w:tabs>
        <w:ind w:left="4380" w:hanging="480"/>
      </w:pPr>
    </w:lvl>
    <w:lvl w:ilvl="8" w:tplc="0409001B">
      <w:start w:val="1"/>
      <w:numFmt w:val="lowerRoman"/>
      <w:lvlText w:val="%9."/>
      <w:lvlJc w:val="right"/>
      <w:pPr>
        <w:tabs>
          <w:tab w:val="num" w:pos="4860"/>
        </w:tabs>
        <w:ind w:left="4860" w:hanging="480"/>
      </w:pPr>
    </w:lvl>
  </w:abstractNum>
  <w:abstractNum w:abstractNumId="2">
    <w:nsid w:val="5B09316F"/>
    <w:multiLevelType w:val="hybridMultilevel"/>
    <w:tmpl w:val="E7A681CA"/>
    <w:lvl w:ilvl="0" w:tplc="240E9DD8">
      <w:start w:val="1"/>
      <w:numFmt w:val="taiwaneseCountingThousand"/>
      <w:lvlText w:val="（%1）"/>
      <w:lvlJc w:val="left"/>
      <w:pPr>
        <w:ind w:left="810" w:hanging="8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7DE87E9F"/>
    <w:multiLevelType w:val="multilevel"/>
    <w:tmpl w:val="FDECDE2C"/>
    <w:lvl w:ilvl="0">
      <w:start w:val="110"/>
      <w:numFmt w:val="decimal"/>
      <w:lvlText w:val="%1"/>
      <w:lvlJc w:val="left"/>
      <w:pPr>
        <w:ind w:left="735" w:hanging="735"/>
      </w:pPr>
      <w:rPr>
        <w:rFonts w:hint="default"/>
      </w:rPr>
    </w:lvl>
    <w:lvl w:ilvl="1">
      <w:start w:val="1"/>
      <w:numFmt w:val="decimal"/>
      <w:lvlText w:val="%1.%2"/>
      <w:lvlJc w:val="left"/>
      <w:pPr>
        <w:ind w:left="735" w:hanging="735"/>
      </w:pPr>
      <w:rPr>
        <w:rFonts w:hint="default"/>
      </w:rPr>
    </w:lvl>
    <w:lvl w:ilvl="2">
      <w:start w:val="5"/>
      <w:numFmt w:val="decimal"/>
      <w:lvlText w:val="%1.%2.%3"/>
      <w:lvlJc w:val="left"/>
      <w:pPr>
        <w:ind w:left="735" w:hanging="7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920"/>
    <w:rsid w:val="0000777C"/>
    <w:rsid w:val="000130BA"/>
    <w:rsid w:val="00023225"/>
    <w:rsid w:val="0005472F"/>
    <w:rsid w:val="00071BBF"/>
    <w:rsid w:val="000853C2"/>
    <w:rsid w:val="0009495C"/>
    <w:rsid w:val="000C0D84"/>
    <w:rsid w:val="000D5BAB"/>
    <w:rsid w:val="000D7920"/>
    <w:rsid w:val="001364B2"/>
    <w:rsid w:val="001369B9"/>
    <w:rsid w:val="0013745B"/>
    <w:rsid w:val="00187F95"/>
    <w:rsid w:val="0019267C"/>
    <w:rsid w:val="001B0358"/>
    <w:rsid w:val="001B6207"/>
    <w:rsid w:val="001D51D4"/>
    <w:rsid w:val="001F110F"/>
    <w:rsid w:val="00233AA6"/>
    <w:rsid w:val="002457D1"/>
    <w:rsid w:val="00261FFC"/>
    <w:rsid w:val="00266072"/>
    <w:rsid w:val="00297D00"/>
    <w:rsid w:val="002C141C"/>
    <w:rsid w:val="002D56B5"/>
    <w:rsid w:val="00322A33"/>
    <w:rsid w:val="00350D14"/>
    <w:rsid w:val="00394871"/>
    <w:rsid w:val="003C76FF"/>
    <w:rsid w:val="003D4668"/>
    <w:rsid w:val="0045734D"/>
    <w:rsid w:val="00462786"/>
    <w:rsid w:val="004A7983"/>
    <w:rsid w:val="004C70BE"/>
    <w:rsid w:val="005014E4"/>
    <w:rsid w:val="00506471"/>
    <w:rsid w:val="005E2F2A"/>
    <w:rsid w:val="005E5C4D"/>
    <w:rsid w:val="006063E9"/>
    <w:rsid w:val="00635592"/>
    <w:rsid w:val="00660146"/>
    <w:rsid w:val="006B4506"/>
    <w:rsid w:val="006C31E9"/>
    <w:rsid w:val="006D36CD"/>
    <w:rsid w:val="006E479E"/>
    <w:rsid w:val="00746BC7"/>
    <w:rsid w:val="0075011C"/>
    <w:rsid w:val="00766F55"/>
    <w:rsid w:val="0079162F"/>
    <w:rsid w:val="007B1159"/>
    <w:rsid w:val="007D5A3A"/>
    <w:rsid w:val="007E3F3D"/>
    <w:rsid w:val="007E4E4A"/>
    <w:rsid w:val="007F7DDD"/>
    <w:rsid w:val="00821B88"/>
    <w:rsid w:val="00835A72"/>
    <w:rsid w:val="008409D8"/>
    <w:rsid w:val="00843F60"/>
    <w:rsid w:val="00891B26"/>
    <w:rsid w:val="00896475"/>
    <w:rsid w:val="008E0381"/>
    <w:rsid w:val="008F5492"/>
    <w:rsid w:val="00911245"/>
    <w:rsid w:val="00923E43"/>
    <w:rsid w:val="009254C1"/>
    <w:rsid w:val="009952C7"/>
    <w:rsid w:val="009B00DB"/>
    <w:rsid w:val="009B52D1"/>
    <w:rsid w:val="009C5F84"/>
    <w:rsid w:val="00AB5438"/>
    <w:rsid w:val="00AB7996"/>
    <w:rsid w:val="00B14A71"/>
    <w:rsid w:val="00B2314A"/>
    <w:rsid w:val="00B55685"/>
    <w:rsid w:val="00BC1C64"/>
    <w:rsid w:val="00BD076B"/>
    <w:rsid w:val="00BD0A76"/>
    <w:rsid w:val="00BE7803"/>
    <w:rsid w:val="00C272B3"/>
    <w:rsid w:val="00C2774B"/>
    <w:rsid w:val="00C33FBF"/>
    <w:rsid w:val="00C42731"/>
    <w:rsid w:val="00CB3B53"/>
    <w:rsid w:val="00CC072F"/>
    <w:rsid w:val="00CE7D15"/>
    <w:rsid w:val="00D0195F"/>
    <w:rsid w:val="00D2626D"/>
    <w:rsid w:val="00D35E3B"/>
    <w:rsid w:val="00D35FCD"/>
    <w:rsid w:val="00D60296"/>
    <w:rsid w:val="00D6384C"/>
    <w:rsid w:val="00D66236"/>
    <w:rsid w:val="00DC273C"/>
    <w:rsid w:val="00E254AF"/>
    <w:rsid w:val="00E43E53"/>
    <w:rsid w:val="00E55EBD"/>
    <w:rsid w:val="00E64CCD"/>
    <w:rsid w:val="00E7731F"/>
    <w:rsid w:val="00E85F06"/>
    <w:rsid w:val="00E93E40"/>
    <w:rsid w:val="00EA04C4"/>
    <w:rsid w:val="00EB308C"/>
    <w:rsid w:val="00EC062F"/>
    <w:rsid w:val="00EF22BB"/>
    <w:rsid w:val="00F007F0"/>
    <w:rsid w:val="00F4748C"/>
    <w:rsid w:val="00F71330"/>
    <w:rsid w:val="00F725D0"/>
    <w:rsid w:val="00F80DCF"/>
    <w:rsid w:val="00F900E4"/>
    <w:rsid w:val="00FB2E54"/>
    <w:rsid w:val="00FB3115"/>
    <w:rsid w:val="00FB4E62"/>
    <w:rsid w:val="00FC7722"/>
    <w:rsid w:val="00FD5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920"/>
    <w:pPr>
      <w:widowControl w:val="0"/>
    </w:pPr>
    <w:rPr>
      <w:rFonts w:ascii="Calibri" w:eastAsia="新細明體"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3E40"/>
    <w:pPr>
      <w:tabs>
        <w:tab w:val="center" w:pos="4153"/>
        <w:tab w:val="right" w:pos="8306"/>
      </w:tabs>
      <w:snapToGrid w:val="0"/>
    </w:pPr>
    <w:rPr>
      <w:sz w:val="20"/>
      <w:szCs w:val="20"/>
    </w:rPr>
  </w:style>
  <w:style w:type="character" w:customStyle="1" w:styleId="a4">
    <w:name w:val="頁首 字元"/>
    <w:basedOn w:val="a0"/>
    <w:link w:val="a3"/>
    <w:uiPriority w:val="99"/>
    <w:rsid w:val="00E93E40"/>
    <w:rPr>
      <w:rFonts w:ascii="Calibri" w:eastAsia="新細明體" w:hAnsi="Calibri" w:cs="Calibri"/>
      <w:sz w:val="20"/>
      <w:szCs w:val="20"/>
    </w:rPr>
  </w:style>
  <w:style w:type="paragraph" w:styleId="a5">
    <w:name w:val="footer"/>
    <w:basedOn w:val="a"/>
    <w:link w:val="a6"/>
    <w:uiPriority w:val="99"/>
    <w:unhideWhenUsed/>
    <w:rsid w:val="00E93E40"/>
    <w:pPr>
      <w:tabs>
        <w:tab w:val="center" w:pos="4153"/>
        <w:tab w:val="right" w:pos="8306"/>
      </w:tabs>
      <w:snapToGrid w:val="0"/>
    </w:pPr>
    <w:rPr>
      <w:sz w:val="20"/>
      <w:szCs w:val="20"/>
    </w:rPr>
  </w:style>
  <w:style w:type="character" w:customStyle="1" w:styleId="a6">
    <w:name w:val="頁尾 字元"/>
    <w:basedOn w:val="a0"/>
    <w:link w:val="a5"/>
    <w:uiPriority w:val="99"/>
    <w:rsid w:val="00E93E40"/>
    <w:rPr>
      <w:rFonts w:ascii="Calibri" w:eastAsia="新細明體" w:hAnsi="Calibri" w:cs="Calibri"/>
      <w:sz w:val="20"/>
      <w:szCs w:val="20"/>
    </w:rPr>
  </w:style>
  <w:style w:type="paragraph" w:customStyle="1" w:styleId="Default">
    <w:name w:val="Default"/>
    <w:rsid w:val="00506471"/>
    <w:pPr>
      <w:widowControl w:val="0"/>
      <w:autoSpaceDE w:val="0"/>
      <w:autoSpaceDN w:val="0"/>
      <w:adjustRightInd w:val="0"/>
    </w:pPr>
    <w:rPr>
      <w:rFonts w:ascii="標楷體" w:hAnsi="標楷體" w:cs="標楷體"/>
      <w:color w:val="000000"/>
      <w:kern w:val="0"/>
      <w:szCs w:val="24"/>
    </w:rPr>
  </w:style>
  <w:style w:type="paragraph" w:styleId="a7">
    <w:name w:val="List Paragraph"/>
    <w:basedOn w:val="a"/>
    <w:uiPriority w:val="34"/>
    <w:qFormat/>
    <w:rsid w:val="00AB5438"/>
    <w:pPr>
      <w:ind w:leftChars="200" w:left="480"/>
    </w:pPr>
  </w:style>
  <w:style w:type="table" w:styleId="a8">
    <w:name w:val="Table Grid"/>
    <w:basedOn w:val="a1"/>
    <w:uiPriority w:val="59"/>
    <w:rsid w:val="001B6207"/>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格格線1"/>
    <w:basedOn w:val="a1"/>
    <w:next w:val="a8"/>
    <w:uiPriority w:val="59"/>
    <w:rsid w:val="00B14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0777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0777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920"/>
    <w:pPr>
      <w:widowControl w:val="0"/>
    </w:pPr>
    <w:rPr>
      <w:rFonts w:ascii="Calibri" w:eastAsia="新細明體"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3E40"/>
    <w:pPr>
      <w:tabs>
        <w:tab w:val="center" w:pos="4153"/>
        <w:tab w:val="right" w:pos="8306"/>
      </w:tabs>
      <w:snapToGrid w:val="0"/>
    </w:pPr>
    <w:rPr>
      <w:sz w:val="20"/>
      <w:szCs w:val="20"/>
    </w:rPr>
  </w:style>
  <w:style w:type="character" w:customStyle="1" w:styleId="a4">
    <w:name w:val="頁首 字元"/>
    <w:basedOn w:val="a0"/>
    <w:link w:val="a3"/>
    <w:uiPriority w:val="99"/>
    <w:rsid w:val="00E93E40"/>
    <w:rPr>
      <w:rFonts w:ascii="Calibri" w:eastAsia="新細明體" w:hAnsi="Calibri" w:cs="Calibri"/>
      <w:sz w:val="20"/>
      <w:szCs w:val="20"/>
    </w:rPr>
  </w:style>
  <w:style w:type="paragraph" w:styleId="a5">
    <w:name w:val="footer"/>
    <w:basedOn w:val="a"/>
    <w:link w:val="a6"/>
    <w:uiPriority w:val="99"/>
    <w:unhideWhenUsed/>
    <w:rsid w:val="00E93E40"/>
    <w:pPr>
      <w:tabs>
        <w:tab w:val="center" w:pos="4153"/>
        <w:tab w:val="right" w:pos="8306"/>
      </w:tabs>
      <w:snapToGrid w:val="0"/>
    </w:pPr>
    <w:rPr>
      <w:sz w:val="20"/>
      <w:szCs w:val="20"/>
    </w:rPr>
  </w:style>
  <w:style w:type="character" w:customStyle="1" w:styleId="a6">
    <w:name w:val="頁尾 字元"/>
    <w:basedOn w:val="a0"/>
    <w:link w:val="a5"/>
    <w:uiPriority w:val="99"/>
    <w:rsid w:val="00E93E40"/>
    <w:rPr>
      <w:rFonts w:ascii="Calibri" w:eastAsia="新細明體" w:hAnsi="Calibri" w:cs="Calibri"/>
      <w:sz w:val="20"/>
      <w:szCs w:val="20"/>
    </w:rPr>
  </w:style>
  <w:style w:type="paragraph" w:customStyle="1" w:styleId="Default">
    <w:name w:val="Default"/>
    <w:rsid w:val="00506471"/>
    <w:pPr>
      <w:widowControl w:val="0"/>
      <w:autoSpaceDE w:val="0"/>
      <w:autoSpaceDN w:val="0"/>
      <w:adjustRightInd w:val="0"/>
    </w:pPr>
    <w:rPr>
      <w:rFonts w:ascii="標楷體" w:hAnsi="標楷體" w:cs="標楷體"/>
      <w:color w:val="000000"/>
      <w:kern w:val="0"/>
      <w:szCs w:val="24"/>
    </w:rPr>
  </w:style>
  <w:style w:type="paragraph" w:styleId="a7">
    <w:name w:val="List Paragraph"/>
    <w:basedOn w:val="a"/>
    <w:uiPriority w:val="34"/>
    <w:qFormat/>
    <w:rsid w:val="00AB5438"/>
    <w:pPr>
      <w:ind w:leftChars="200" w:left="480"/>
    </w:pPr>
  </w:style>
  <w:style w:type="table" w:styleId="a8">
    <w:name w:val="Table Grid"/>
    <w:basedOn w:val="a1"/>
    <w:uiPriority w:val="59"/>
    <w:rsid w:val="001B6207"/>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格格線1"/>
    <w:basedOn w:val="a1"/>
    <w:next w:val="a8"/>
    <w:uiPriority w:val="59"/>
    <w:rsid w:val="00B14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0777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0777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951</Words>
  <Characters>5422</Characters>
  <Application>Microsoft Office Word</Application>
  <DocSecurity>0</DocSecurity>
  <Lines>45</Lines>
  <Paragraphs>12</Paragraphs>
  <ScaleCrop>false</ScaleCrop>
  <Company/>
  <LinksUpToDate>false</LinksUpToDate>
  <CharactersWithSpaces>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2021-01-25T06:42:00Z</cp:lastPrinted>
  <dcterms:created xsi:type="dcterms:W3CDTF">2021-01-25T06:46:00Z</dcterms:created>
  <dcterms:modified xsi:type="dcterms:W3CDTF">2021-01-27T03:06:00Z</dcterms:modified>
</cp:coreProperties>
</file>